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25"/>
        <w:gridCol w:w="8114"/>
      </w:tblGrid>
      <w:tr w:rsidR="008E1814" w:rsidRPr="00C64892" w:rsidTr="008913A8">
        <w:trPr>
          <w:trHeight w:val="1607"/>
        </w:trPr>
        <w:tc>
          <w:tcPr>
            <w:tcW w:w="1525" w:type="dxa"/>
            <w:vAlign w:val="center"/>
          </w:tcPr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"/>
              </w:rPr>
            </w:pPr>
          </w:p>
          <w:tbl>
            <w:tblPr>
              <w:tblW w:w="1593" w:type="dxa"/>
              <w:tblLayout w:type="fixed"/>
              <w:tblLook w:val="01E0" w:firstRow="1" w:lastRow="1" w:firstColumn="1" w:lastColumn="1" w:noHBand="0" w:noVBand="0"/>
            </w:tblPr>
            <w:tblGrid>
              <w:gridCol w:w="1593"/>
            </w:tblGrid>
            <w:tr w:rsidR="008E1814" w:rsidRPr="00C64892" w:rsidTr="008913A8">
              <w:trPr>
                <w:trHeight w:val="1586"/>
              </w:trPr>
              <w:tc>
                <w:tcPr>
                  <w:tcW w:w="1593" w:type="dxa"/>
                  <w:hideMark/>
                </w:tcPr>
                <w:p w:rsidR="008E1814" w:rsidRPr="00C668BB" w:rsidRDefault="008E1814" w:rsidP="008913A8">
                  <w:pPr>
                    <w:rPr>
                      <w:rFonts w:eastAsia="Times New Roman"/>
                      <w:sz w:val="36"/>
                    </w:rPr>
                  </w:pPr>
                  <w:r>
                    <w:rPr>
                      <w:rFonts w:eastAsia="Times New Roman"/>
                      <w:noProof/>
                      <w:sz w:val="28"/>
                    </w:rPr>
                    <w:drawing>
                      <wp:inline distT="0" distB="0" distL="0" distR="0" wp14:anchorId="56C0F998" wp14:editId="44340FB0">
                        <wp:extent cx="840105" cy="977265"/>
                        <wp:effectExtent l="0" t="0" r="0" b="0"/>
                        <wp:docPr id="3" name="Рисунок 3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977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814" w:rsidRPr="00C668BB" w:rsidRDefault="008E1814" w:rsidP="008913A8">
                  <w:pPr>
                    <w:keepNext/>
                    <w:outlineLvl w:val="0"/>
                    <w:rPr>
                      <w:rFonts w:eastAsia="Times New Roman"/>
                      <w:b/>
                      <w:smallCaps/>
                      <w:sz w:val="4"/>
                    </w:rPr>
                  </w:pPr>
                </w:p>
              </w:tc>
            </w:tr>
          </w:tbl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8"/>
              </w:rPr>
            </w:pPr>
          </w:p>
        </w:tc>
        <w:tc>
          <w:tcPr>
            <w:tcW w:w="8114" w:type="dxa"/>
            <w:vAlign w:val="center"/>
          </w:tcPr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</w:t>
            </w:r>
            <w:r w:rsidRPr="0083436E"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  <w:t xml:space="preserve"> </w:t>
            </w: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Федерация</w:t>
            </w:r>
          </w:p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Зеленоградский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ГОРОДСКОЙ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ОКРУГ</w:t>
            </w:r>
            <w:r w:rsidRPr="0083436E">
              <w:rPr>
                <w:rFonts w:ascii="Bell MT" w:eastAsia="Arial Unicode MS" w:hAnsi="Bell MT" w:cs="Bodoni MT"/>
                <w:b/>
                <w:caps/>
                <w:smallCaps/>
                <w:sz w:val="26"/>
                <w:szCs w:val="26"/>
              </w:rPr>
              <w:t>»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8"/>
                <w:szCs w:val="28"/>
              </w:rPr>
            </w:pPr>
            <w:r w:rsidRPr="007A5BDD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ОБЛАСТИ</w:t>
            </w:r>
            <w:r w:rsidRPr="007A5BDD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 xml:space="preserve"> </w:t>
            </w:r>
          </w:p>
          <w:p w:rsidR="008E1814" w:rsidRPr="00C668BB" w:rsidRDefault="008E1814" w:rsidP="008913A8">
            <w:pPr>
              <w:jc w:val="center"/>
              <w:rPr>
                <w:rFonts w:eastAsia="Times New Roman"/>
                <w:i/>
                <w:sz w:val="10"/>
              </w:rPr>
            </w:pPr>
          </w:p>
        </w:tc>
      </w:tr>
    </w:tbl>
    <w:p w:rsidR="008E1814" w:rsidRPr="00C668BB" w:rsidRDefault="008E1814" w:rsidP="008E1814">
      <w:pPr>
        <w:jc w:val="center"/>
        <w:rPr>
          <w:rFonts w:eastAsia="Times New Roman"/>
          <w:sz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F66080" wp14:editId="0FE0C6A0">
                <wp:simplePos x="0" y="0"/>
                <wp:positionH relativeFrom="column">
                  <wp:posOffset>-1905</wp:posOffset>
                </wp:positionH>
                <wp:positionV relativeFrom="paragraph">
                  <wp:posOffset>16509</wp:posOffset>
                </wp:positionV>
                <wp:extent cx="5935980" cy="0"/>
                <wp:effectExtent l="0" t="38100" r="762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908B3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3pt" to="46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" strokecolor="#36f" strokeweight="6pt"/>
            </w:pict>
          </mc:Fallback>
        </mc:AlternateContent>
      </w:r>
    </w:p>
    <w:p w:rsidR="008E1814" w:rsidRPr="00C668BB" w:rsidRDefault="008E1814" w:rsidP="008E1814">
      <w:pPr>
        <w:tabs>
          <w:tab w:val="left" w:pos="5580"/>
        </w:tabs>
        <w:rPr>
          <w:rFonts w:ascii="Arial" w:eastAsia="Times New Roman" w:hAnsi="Arial"/>
          <w:sz w:val="2"/>
        </w:rPr>
      </w:pPr>
    </w:p>
    <w:p w:rsidR="008E1814" w:rsidRPr="0083436E" w:rsidRDefault="008E1814" w:rsidP="008E1814">
      <w:pPr>
        <w:tabs>
          <w:tab w:val="left" w:pos="5580"/>
        </w:tabs>
        <w:rPr>
          <w:rFonts w:eastAsia="Times New Roman"/>
          <w:sz w:val="16"/>
          <w:szCs w:val="16"/>
        </w:rPr>
      </w:pPr>
    </w:p>
    <w:p w:rsidR="008E1814" w:rsidRPr="00C668BB" w:rsidRDefault="008E1814" w:rsidP="008E1814">
      <w:pPr>
        <w:tabs>
          <w:tab w:val="left" w:pos="5580"/>
        </w:tabs>
        <w:rPr>
          <w:rFonts w:eastAsia="Times New Roman"/>
        </w:rPr>
      </w:pPr>
      <w:r w:rsidRPr="00C668BB">
        <w:rPr>
          <w:rFonts w:eastAsia="Times New Roman"/>
        </w:rPr>
        <w:t xml:space="preserve">238530, Калининградская обл.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668BB">
        <w:rPr>
          <w:rFonts w:eastAsia="Times New Roman"/>
        </w:rPr>
        <w:t xml:space="preserve">  тел.:     (40150)   3-13-62</w:t>
      </w:r>
    </w:p>
    <w:p w:rsidR="008E1814" w:rsidRPr="00A11C53" w:rsidRDefault="008E1814" w:rsidP="008E1814">
      <w:pPr>
        <w:rPr>
          <w:rFonts w:eastAsia="Times New Roman"/>
          <w:sz w:val="18"/>
        </w:rPr>
      </w:pPr>
      <w:r w:rsidRPr="00C668BB">
        <w:rPr>
          <w:rFonts w:eastAsia="Times New Roman"/>
        </w:rPr>
        <w:t xml:space="preserve">г. Зеленоградск, ул. Крымская, 5а                                                                       </w:t>
      </w:r>
      <w:r>
        <w:rPr>
          <w:rFonts w:eastAsia="Times New Roman"/>
        </w:rPr>
        <w:tab/>
        <w:t xml:space="preserve">  </w:t>
      </w:r>
      <w:r w:rsidRPr="00C668BB">
        <w:rPr>
          <w:rFonts w:eastAsia="Times New Roman"/>
        </w:rPr>
        <w:t xml:space="preserve">факс:    (4012)  </w:t>
      </w:r>
      <w:r>
        <w:rPr>
          <w:rFonts w:eastAsia="Times New Roman"/>
        </w:rPr>
        <w:t xml:space="preserve"> </w:t>
      </w:r>
      <w:r w:rsidRPr="00C668BB">
        <w:rPr>
          <w:rFonts w:eastAsia="Times New Roman"/>
        </w:rPr>
        <w:t xml:space="preserve">46-36-39 ___________ № </w:t>
      </w:r>
      <w:r w:rsidRPr="00020DC7">
        <w:rPr>
          <w:rFonts w:eastAsia="Times New Roman"/>
          <w:color w:val="000000"/>
        </w:rPr>
        <w:t xml:space="preserve">_______________                              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20DC7">
        <w:rPr>
          <w:rFonts w:eastAsia="Times New Roman"/>
          <w:color w:val="000000"/>
        </w:rPr>
        <w:t xml:space="preserve">  </w:t>
      </w:r>
      <w:r w:rsidRPr="00020DC7">
        <w:rPr>
          <w:rFonts w:eastAsia="Times New Roman"/>
          <w:color w:val="000000"/>
          <w:lang w:val="en-US"/>
        </w:rPr>
        <w:t>E</w:t>
      </w:r>
      <w:r w:rsidRPr="00020DC7">
        <w:rPr>
          <w:rFonts w:eastAsia="Times New Roman"/>
          <w:color w:val="000000"/>
        </w:rPr>
        <w:t>-</w:t>
      </w:r>
      <w:r w:rsidRPr="00020DC7">
        <w:rPr>
          <w:rFonts w:eastAsia="Times New Roman"/>
          <w:color w:val="000000"/>
          <w:lang w:val="en-US"/>
        </w:rPr>
        <w:t>mail</w:t>
      </w:r>
      <w:r w:rsidRPr="00A11C53">
        <w:rPr>
          <w:rFonts w:eastAsia="Times New Roman"/>
        </w:rPr>
        <w:t xml:space="preserve">: </w:t>
      </w:r>
      <w:hyperlink r:id="rId9" w:history="1">
        <w:r w:rsidRPr="00A11C53">
          <w:rPr>
            <w:rFonts w:eastAsia="Times New Roman"/>
            <w:u w:val="single"/>
            <w:lang w:val="en-US"/>
          </w:rPr>
          <w:t>info</w:t>
        </w:r>
        <w:r w:rsidRPr="00A11C53">
          <w:rPr>
            <w:rFonts w:eastAsia="Times New Roman"/>
            <w:u w:val="single"/>
          </w:rPr>
          <w:t>@</w:t>
        </w:r>
        <w:proofErr w:type="spellStart"/>
        <w:r w:rsidRPr="00A11C53">
          <w:rPr>
            <w:rFonts w:eastAsia="Times New Roman"/>
            <w:u w:val="single"/>
            <w:lang w:val="en-US"/>
          </w:rPr>
          <w:t>admzelenogradsk</w:t>
        </w:r>
        <w:proofErr w:type="spellEnd"/>
        <w:r w:rsidRPr="00A11C53">
          <w:rPr>
            <w:rFonts w:eastAsia="Times New Roman"/>
            <w:u w:val="single"/>
          </w:rPr>
          <w:t>.</w:t>
        </w:r>
        <w:proofErr w:type="spellStart"/>
        <w:r w:rsidRPr="00A11C53">
          <w:rPr>
            <w:rFonts w:eastAsia="Times New Roman"/>
            <w:u w:val="single"/>
            <w:lang w:val="en-US"/>
          </w:rPr>
          <w:t>ru</w:t>
        </w:r>
        <w:proofErr w:type="spellEnd"/>
      </w:hyperlink>
    </w:p>
    <w:p w:rsidR="008E1814" w:rsidRPr="00A11C53" w:rsidRDefault="008E1814" w:rsidP="008E1814">
      <w:pPr>
        <w:rPr>
          <w:rFonts w:eastAsia="Times New Roman"/>
          <w:sz w:val="18"/>
        </w:rPr>
      </w:pPr>
      <w:r w:rsidRPr="00A11C53">
        <w:rPr>
          <w:rFonts w:eastAsia="Times New Roman"/>
          <w:sz w:val="18"/>
        </w:rPr>
        <w:t xml:space="preserve">                                                         </w:t>
      </w:r>
    </w:p>
    <w:p w:rsidR="0059726E" w:rsidRPr="00946D32" w:rsidRDefault="0059726E" w:rsidP="0059726E">
      <w:pPr>
        <w:rPr>
          <w:bCs/>
          <w:sz w:val="28"/>
          <w:szCs w:val="28"/>
        </w:rPr>
      </w:pPr>
    </w:p>
    <w:p w:rsidR="00D323E5" w:rsidRPr="00542AF0" w:rsidRDefault="00D323E5" w:rsidP="00D323E5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 xml:space="preserve">ЗАКЛЮЧЕНИЕ </w:t>
      </w:r>
      <w:r w:rsidR="007806C6" w:rsidRPr="00542AF0">
        <w:rPr>
          <w:b/>
          <w:bCs/>
          <w:sz w:val="28"/>
          <w:szCs w:val="28"/>
        </w:rPr>
        <w:t xml:space="preserve">от </w:t>
      </w:r>
      <w:r w:rsidR="008E1814">
        <w:rPr>
          <w:b/>
          <w:bCs/>
          <w:sz w:val="28"/>
          <w:szCs w:val="28"/>
        </w:rPr>
        <w:t>09</w:t>
      </w:r>
      <w:r w:rsidR="007806C6" w:rsidRPr="00542AF0">
        <w:rPr>
          <w:b/>
          <w:bCs/>
          <w:sz w:val="28"/>
          <w:szCs w:val="28"/>
        </w:rPr>
        <w:t>.</w:t>
      </w:r>
      <w:r w:rsidR="00542AF0" w:rsidRPr="00542AF0">
        <w:rPr>
          <w:b/>
          <w:bCs/>
          <w:sz w:val="28"/>
          <w:szCs w:val="28"/>
        </w:rPr>
        <w:t>12.20</w:t>
      </w:r>
      <w:r w:rsidR="008E1814">
        <w:rPr>
          <w:b/>
          <w:bCs/>
          <w:sz w:val="28"/>
          <w:szCs w:val="28"/>
        </w:rPr>
        <w:t xml:space="preserve">20 </w:t>
      </w:r>
      <w:r w:rsidR="007806C6" w:rsidRPr="00542AF0">
        <w:rPr>
          <w:b/>
          <w:bCs/>
          <w:sz w:val="28"/>
          <w:szCs w:val="28"/>
        </w:rPr>
        <w:t>г.</w:t>
      </w:r>
    </w:p>
    <w:p w:rsidR="00FE1827" w:rsidRPr="00542AF0" w:rsidRDefault="00D323E5" w:rsidP="00D323E5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>о ре</w:t>
      </w:r>
      <w:r w:rsidR="00795723">
        <w:rPr>
          <w:b/>
          <w:bCs/>
          <w:sz w:val="28"/>
          <w:szCs w:val="28"/>
        </w:rPr>
        <w:t xml:space="preserve">зультатах публичных слушаний по </w:t>
      </w:r>
      <w:r w:rsidR="00795723" w:rsidRPr="00795723">
        <w:rPr>
          <w:b/>
          <w:bCs/>
          <w:sz w:val="28"/>
          <w:szCs w:val="28"/>
        </w:rPr>
        <w:t>проекту внесения изменений в генеральный план муниципального образования «Зеленоградский городской округ»</w:t>
      </w:r>
    </w:p>
    <w:p w:rsidR="00D323E5" w:rsidRPr="00FE4475" w:rsidRDefault="00D323E5" w:rsidP="00D323E5">
      <w:pPr>
        <w:ind w:right="567"/>
        <w:jc w:val="center"/>
        <w:rPr>
          <w:bCs/>
          <w:sz w:val="26"/>
          <w:szCs w:val="26"/>
        </w:rPr>
      </w:pPr>
    </w:p>
    <w:p w:rsidR="00A94F50" w:rsidRPr="00D96D79" w:rsidRDefault="0084128D" w:rsidP="00A94F50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="00FE48F1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5723" w:rsidRPr="00D96D79">
        <w:rPr>
          <w:rFonts w:ascii="Times New Roman" w:eastAsia="Calibri" w:hAnsi="Times New Roman" w:cs="Times New Roman"/>
          <w:bCs/>
          <w:sz w:val="28"/>
          <w:szCs w:val="28"/>
        </w:rPr>
        <w:t>с обращением Агентства по архитектуре, градостроению и перспективному развитию Калининградской области, в соответствии со статьями 5.1, 24, 28 Градостроительного кодекса Российской Федерации, решением окружного Совета депутатов муниципального образования «Зеленоградский городской округ» от 20 июня 2018 года № 238 «Об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094D97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дополнений и изменений)</w:t>
      </w:r>
      <w:r w:rsidR="00A94F50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, постановлением главы муниципального образования «Зеленоградский городской </w:t>
      </w:r>
      <w:r w:rsidR="00BD6C5B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округ» №5 от 05.11.2020 г. </w:t>
      </w:r>
      <w:r w:rsidR="00A94F50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4D97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организованы и проведены публичные слушания по </w:t>
      </w:r>
      <w:r w:rsidR="00D96D79" w:rsidRPr="00D96D79">
        <w:rPr>
          <w:rFonts w:ascii="Times New Roman" w:eastAsia="Calibri" w:hAnsi="Times New Roman" w:cs="Times New Roman"/>
          <w:bCs/>
          <w:sz w:val="28"/>
          <w:szCs w:val="28"/>
        </w:rPr>
        <w:t>проекту внесения изменений в генеральный план муниципального образования «Зеленоградский городской округ» (далее-Проект)</w:t>
      </w:r>
      <w:r w:rsidR="00094D97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4F50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в период с 6 ноября 2020 года по 26 ноября 2020 года </w:t>
      </w:r>
      <w:r w:rsidR="00094D97" w:rsidRPr="00D96D7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A94F50" w:rsidRPr="00D96D79">
        <w:rPr>
          <w:rFonts w:ascii="Times New Roman" w:eastAsia="Calibri" w:hAnsi="Times New Roman" w:cs="Times New Roman"/>
          <w:bCs/>
          <w:sz w:val="28"/>
          <w:szCs w:val="28"/>
        </w:rPr>
        <w:t>включительно</w:t>
      </w:r>
      <w:r w:rsidR="00094D97" w:rsidRPr="00D96D7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Настоящее заключение подготовлено на основании протоколов публичных слушаний по Проекту: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 от 10.11.2020г. (населённый пункт: п. Киевское);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 от 10.11.2020г. (населённый пункт: п. Иркутское);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 от 10.11.2020г. (населённый пункт: п. Новосельское);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№4 от 10.11.2020г.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Луговское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 от 10.11.2020г. (населённый пункт: п. Привольное);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 от 10.11.2020г. (населённый пункт: п. Дачное);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протокол №7 от 10.11.2020г.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Широкополье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 от 10.11.2020г. (населённый пункт: п. Надеждино);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 от 11.11.2020г. (населённый пункт: п. Вербное);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 от 11.11.2020г. (населённый пункт: п. Вольное);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№11 от 11.11.2020г.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Безымянка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№12 от 11.11.2020г. (населённый пункт: п. Лужки);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№13 от 11.11.2020г. (населённый пункт: п. Муромское);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№14 от 11.11.2020г.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Озерово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№15 от 11.11.2020г. (населённый пункт: п. Краснофлотское);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№16 от 11.11.2020г.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Каштановка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№17 от 12.11.2020г. (населённый пункт: п. Мельниково);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№18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Федорово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№19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Кудринка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№20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Искрово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№21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Корчагино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№22 от 12.11.2020г. (населённый пункт: п. Сиренево);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№23 от 12.11.2020г. (населённый пункт: п. Вершинино);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№24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Низовка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№25 от 12.11.2020г. (населённый пункт: п. Родники);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№26 от 12.11.2020г.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Звягинцово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№27 от 13.11.2020г.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Коврово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№28 от 13.11.2020г. (населённый пункт: п. Васильково);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№29 от 13.11.2020г. (населённый пункт: п. Рощино);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№30 от 13.11.2020г. (населённый пункт: п. Шумное);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№31 от 13.11.2020г. (населённый пункт: п. Куликово (Ковровское с/п));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№32 от 13.11.2020г. (населённый пункт: п. Сокольники);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№33 от 13.11.2020г. (населённый пункт: п. Каменка);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№34 от 13.11.2020г. (населённый пункт: п. Моховое);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№35 от 13.11.2020г. (населённый пункт: п. Холмы);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№36 от 17.11.2020г. (населённый пункт: п. Заостровье);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№37 от 17.11.2020г. (населённый пункт: п. Летное);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№38 от 17.11.2020г. (населённый пункт: п. Романово);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№39 от 17.11.2020г. (населённый пункт: п. Геройское);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№40 от 17.11.2020г. (населённый пункт: п. Зеленый Гай);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№41 от 17.11.2020г. (населённый пункт: п. Молочное);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№42 от 17.11.2020г.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Холмогоровка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№43 от 18.11.2020г. (населённый пункт: п. Морское);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№44 от 18.11.2020г. (населённый пункт: п. Рыбачий);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№45 от 18.11.2020г. (населённый пункт: п. Лесной);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№46 от 19.11.2020г. (населённый пункт: п. Дубровка);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№47 от 19.11.2020г.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Дунаевка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(Рогачево);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№48 от 19.11.2020г.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Веткино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№49 от 19.11.2020г. (населённый пункт: п. Калиново);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протокол №50 от 19.11.2020г. (населённый пункт: п. Горьковское);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№51 от 19.11.2020г. (населённый пункт: п. Ольшанка);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№52 от 19.11.2020г. (населённый пункт: п. Аральское);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№53 от 19.11.2020г.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Сальское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№54 от 19.11.2020г.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Светлово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№55 от 19.11.2020г. (населённый пункт: п. Горбатовка);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№56 от 19.11.2020г. (населённый пункт: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п.Александровка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№57 от 19.11.2020г. (населённый пункт: п. Обухово);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№58 от 20.11.2020г. (населённый пункт: п. Филино);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№59 от 20.11.2020г. (населённый пункт: п. Орехово);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№60 от 20.11.2020г. (населённый пункт: п. Майский);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№61 от 20.11.2020г. (населённый пункт: п. Сторожевое);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№62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Баркасово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№63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Прислово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№64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Янтаровка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№65 от 20.11.2020г. (населённый пункт: п. Кленовое);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№66 от 20.11.2020г. (населённый пункт: п. Сараево);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№67 от 20.11.2020г. (населённый пункт: п. Охотное);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№68 от 20.11.2020г. (населённый пункт: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п.Красноторовка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№69 от 20.11.2020г. (населённый пункт: п. Ягодное);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№70 от 20.11.2020г. (населённый пункт: п. Алексино);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№71 от 20.11.2020г. (населённый пункт: п. Русское);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№72 от 20.11.2020г. (населённый пункт: п. Сычево);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№73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Осокино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№74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Вершково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№75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Поваровка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№76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Морозовка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№77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Путилово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№78 от 20.11.2020г.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Круглово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№79 от 21.11.2020г. (населённый пункт: п. Богатое);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№80 от 21.11.2020г.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Лесенково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№81 от 21.11.2020г. (населённый пункт: п. Клюквенное);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№82 от 21.11.2020г. (населённый пункт: п. Листовое);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№83 от 21.11.2020г. (населённый пункт: п. Шатрово);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№84 от 21.11.2020г. (населённый пункт: п. Дворики);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№85 от 21.11.2020г.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Гусевка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№86 от 21.11.2020г. (населённый пункт: п. Дружба);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№87 от 21.11.2020г.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Красновка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№88 от 21.11.2020г. (населённый пункт: п. Листопадовка);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№89 от 21.11.2020г. (населённый пункт: п. Ольховое);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№90 от 21.11.2020г. (населённый пункт: п. Водное);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№91 от 21.11.2020г. (населённый пункт: п. Ракитное);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№92 от 21.11.2020г. (населённый пункт: п. Грачевка);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№93 от 23.11.2020г. (населённый пункт: п. Куликово (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Переславский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тер</w:t>
      </w:r>
      <w:proofErr w:type="gram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gram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тд.);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№94 от 23.11.2020г. (населённый пункт: п. Алексеевка);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протокол №95 от 23.11.2020г. (населённый пункт: п. Волошино);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№96 от 23.11.2020г. (населённый пункт: п. Кузнецкое);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№97 от 23.11.2020г.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Откосово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№98 от 23.11.2020г.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Павлинино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№99 от 23.11.2020г. (населённый пункт: п. Привольное);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№100 от 24.11.2020г. (населённый пункт: п. Колосовка);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№101 от 24.11.2020г.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Переславское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№102 от 24.11.2020г.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Кумачево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№103 от 24.11.2020г. (населённый пункт: п. Логвино);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№104 от 25.11.2020г. (населённые пункты: п. Котельниково);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№105 от 25.11.2020г. (населённый пункт: п. Дружное);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№106 от 25.11.2020г. (населённый пункт: п. Перелески);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№107 от 25.11.2020г.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Кострово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№108 от 25.11.2020г. (населённый пункт: п. Дорожное);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№109 от 25.11.2020г. (населённый пункт: п. Подорожное);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№110 от 25.11.2020г. (населённый пункт: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Серегино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№111 от 25.11.2020г. (населённый пункт: п. Прохладное);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- протокол №112 от 26.11.2020г. (населённый пункт: г. Зеленоградск);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- протокол №113 от 26.11.2020г. (протокол экспозиции - городской Центр культуры и искусства, г. Зеленоградск, Курортный проспект, д. 11, дом культуры,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Коврово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, ул. Балтийская, д. № 53, дом культуры,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Переславское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, ул. Гвардейская, д. № 5, дом культуры, п. </w:t>
      </w:r>
      <w:proofErr w:type="spellStart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Красноторовка</w:t>
      </w:r>
      <w:proofErr w:type="spellEnd"/>
      <w:r w:rsidRPr="00D96D79">
        <w:rPr>
          <w:rFonts w:ascii="Times New Roman" w:eastAsia="Calibri" w:hAnsi="Times New Roman" w:cs="Times New Roman"/>
          <w:bCs/>
          <w:sz w:val="28"/>
          <w:szCs w:val="28"/>
        </w:rPr>
        <w:t>, ул. Школьная, д. № 4, дом культуры, п. Лесной, ул. Центральная, д. № 9.</w:t>
      </w:r>
    </w:p>
    <w:p w:rsidR="00402606" w:rsidRPr="00170AF1" w:rsidRDefault="00402606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AF1" w:rsidRPr="00170AF1" w:rsidRDefault="00170AF1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Количество участников публичных слушаний, которые приняли участие в публичных слушаниях по Проекту –</w:t>
      </w:r>
      <w:r w:rsidR="00591FBB" w:rsidRPr="00591FBB">
        <w:rPr>
          <w:rFonts w:ascii="Times New Roman" w:eastAsia="Calibri" w:hAnsi="Times New Roman" w:cs="Times New Roman"/>
          <w:bCs/>
          <w:sz w:val="28"/>
          <w:szCs w:val="28"/>
        </w:rPr>
        <w:t xml:space="preserve"> 643</w:t>
      </w:r>
      <w:r w:rsidRPr="00591FB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91FBB" w:rsidRPr="00591FBB">
        <w:rPr>
          <w:rFonts w:ascii="Times New Roman" w:eastAsia="Calibri" w:hAnsi="Times New Roman" w:cs="Times New Roman"/>
          <w:bCs/>
          <w:sz w:val="28"/>
          <w:szCs w:val="28"/>
        </w:rPr>
        <w:t>шестьсот сорок три</w:t>
      </w:r>
      <w:r w:rsidRPr="00591FB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170AF1" w:rsidRPr="00170AF1" w:rsidRDefault="00170AF1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Иные участники публичных слушаний, желающие выразить свое мнение по вопросам, касающимся проекта, не зарегистрировались.</w:t>
      </w:r>
    </w:p>
    <w:p w:rsidR="00402606" w:rsidRPr="00D96D79" w:rsidRDefault="00402606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591FBB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FBB">
        <w:rPr>
          <w:rFonts w:ascii="Times New Roman" w:eastAsia="Calibri" w:hAnsi="Times New Roman" w:cs="Times New Roman"/>
          <w:b/>
          <w:bCs/>
          <w:sz w:val="28"/>
          <w:szCs w:val="28"/>
        </w:rPr>
        <w:t>В ходе проведения публичных слушаний от граждан и юридических лиц, постоянно проживающих на территории муниципального образования «Зеленоградский городской округ» или</w:t>
      </w:r>
      <w:r w:rsidRPr="00591FBB">
        <w:rPr>
          <w:b/>
          <w:sz w:val="28"/>
          <w:szCs w:val="28"/>
        </w:rPr>
        <w:t xml:space="preserve"> </w:t>
      </w:r>
      <w:r w:rsidRPr="00591FBB">
        <w:rPr>
          <w:rFonts w:ascii="Times New Roman" w:eastAsia="Calibri" w:hAnsi="Times New Roman" w:cs="Times New Roman"/>
          <w:b/>
          <w:bCs/>
          <w:sz w:val="28"/>
          <w:szCs w:val="28"/>
        </w:rPr>
        <w:t>являющихся правообладателями соответствующих земельных участков и (или) расположенных на них объектов капитального строительства, помещений, поступили замечания и предложения:</w:t>
      </w:r>
    </w:p>
    <w:p w:rsidR="00591FBB" w:rsidRPr="00D96D79" w:rsidRDefault="00591FBB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0413" w:rsidRPr="00D96D79" w:rsidRDefault="006A0413" w:rsidP="006A041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bCs/>
          <w:sz w:val="28"/>
          <w:szCs w:val="28"/>
        </w:rPr>
        <w:t>1. П</w:t>
      </w:r>
      <w:r w:rsidRPr="00D96D79">
        <w:rPr>
          <w:rFonts w:eastAsia="Times New Roman"/>
          <w:sz w:val="28"/>
          <w:szCs w:val="28"/>
        </w:rPr>
        <w:t>ланируемые к размещению железнодорожные пути пересекают существующую жилую застройку, предназначенную для застройки индивидуальными жилыми домами, домами блокированной жилой застройки, многоквартирными жилыми домами и сопутствующими объектами в сфере услуг и первичной ступени культурно-бытового, коммунального социального обслуживания, так же пересекает особо охраняемую природную территории местного значения категории Парк «</w:t>
      </w:r>
      <w:proofErr w:type="spellStart"/>
      <w:r w:rsidRPr="00D96D79">
        <w:rPr>
          <w:rFonts w:eastAsia="Times New Roman"/>
          <w:sz w:val="28"/>
          <w:szCs w:val="28"/>
        </w:rPr>
        <w:t>Холмогоровский</w:t>
      </w:r>
      <w:proofErr w:type="spellEnd"/>
      <w:r w:rsidRPr="00D96D79">
        <w:rPr>
          <w:rFonts w:eastAsia="Times New Roman"/>
          <w:sz w:val="28"/>
          <w:szCs w:val="28"/>
        </w:rPr>
        <w:t xml:space="preserve">» Калининградская область, р-н Зеленоградский, п. </w:t>
      </w:r>
      <w:proofErr w:type="spellStart"/>
      <w:r w:rsidRPr="00D96D79">
        <w:rPr>
          <w:rFonts w:eastAsia="Times New Roman"/>
          <w:sz w:val="28"/>
          <w:szCs w:val="28"/>
        </w:rPr>
        <w:lastRenderedPageBreak/>
        <w:t>Холмогоровка</w:t>
      </w:r>
      <w:proofErr w:type="spellEnd"/>
      <w:r w:rsidRPr="00D96D79">
        <w:rPr>
          <w:rFonts w:eastAsia="Times New Roman"/>
          <w:sz w:val="28"/>
          <w:szCs w:val="28"/>
        </w:rPr>
        <w:t>.</w:t>
      </w:r>
    </w:p>
    <w:p w:rsidR="006A0413" w:rsidRPr="00D96D79" w:rsidRDefault="006A0413" w:rsidP="006A041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Вынести проектируемые железные и автомобильные дороги регионального и федерального значения за границы населенных пунктов </w:t>
      </w:r>
      <w:proofErr w:type="spellStart"/>
      <w:r w:rsidRPr="00D96D79">
        <w:rPr>
          <w:rFonts w:eastAsia="Times New Roman"/>
          <w:sz w:val="28"/>
          <w:szCs w:val="28"/>
        </w:rPr>
        <w:t>Холмогоровка</w:t>
      </w:r>
      <w:proofErr w:type="spellEnd"/>
      <w:r w:rsidRPr="00D96D79">
        <w:rPr>
          <w:rFonts w:eastAsia="Times New Roman"/>
          <w:sz w:val="28"/>
          <w:szCs w:val="28"/>
        </w:rPr>
        <w:t xml:space="preserve">, Котельниково, Дружное, </w:t>
      </w:r>
      <w:proofErr w:type="spellStart"/>
      <w:r w:rsidRPr="00D96D79">
        <w:rPr>
          <w:rFonts w:eastAsia="Times New Roman"/>
          <w:sz w:val="28"/>
          <w:szCs w:val="28"/>
        </w:rPr>
        <w:t>Кострово</w:t>
      </w:r>
      <w:proofErr w:type="spellEnd"/>
      <w:r w:rsidRPr="00D96D79">
        <w:rPr>
          <w:rFonts w:eastAsia="Times New Roman"/>
          <w:sz w:val="28"/>
          <w:szCs w:val="28"/>
        </w:rPr>
        <w:t xml:space="preserve">, </w:t>
      </w:r>
      <w:proofErr w:type="spellStart"/>
      <w:r w:rsidRPr="00D96D79">
        <w:rPr>
          <w:rFonts w:eastAsia="Times New Roman"/>
          <w:sz w:val="28"/>
          <w:szCs w:val="28"/>
        </w:rPr>
        <w:t>Серегино</w:t>
      </w:r>
      <w:proofErr w:type="spellEnd"/>
      <w:r w:rsidRPr="00D96D79">
        <w:rPr>
          <w:rFonts w:eastAsia="Times New Roman"/>
          <w:sz w:val="28"/>
          <w:szCs w:val="28"/>
        </w:rPr>
        <w:t xml:space="preserve">, </w:t>
      </w:r>
      <w:proofErr w:type="spellStart"/>
      <w:r w:rsidRPr="00D96D79">
        <w:rPr>
          <w:rFonts w:eastAsia="Times New Roman"/>
          <w:sz w:val="28"/>
          <w:szCs w:val="28"/>
        </w:rPr>
        <w:t>Красноторовка</w:t>
      </w:r>
      <w:proofErr w:type="spellEnd"/>
      <w:r w:rsidRPr="00D96D79">
        <w:rPr>
          <w:rFonts w:eastAsia="Times New Roman"/>
          <w:sz w:val="28"/>
          <w:szCs w:val="28"/>
        </w:rPr>
        <w:t>;</w:t>
      </w: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0413" w:rsidRPr="00D96D79" w:rsidRDefault="006A0413" w:rsidP="006A041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bCs/>
          <w:sz w:val="28"/>
          <w:szCs w:val="28"/>
        </w:rPr>
        <w:t>2. Ч</w:t>
      </w:r>
      <w:r w:rsidRPr="00D96D79">
        <w:rPr>
          <w:rFonts w:eastAsia="Times New Roman"/>
          <w:sz w:val="28"/>
          <w:szCs w:val="28"/>
        </w:rPr>
        <w:t>асть территории в квартале с КН 39:05:010326,  выделенная под строительство объектов рекреационного и лечебно-оздоровительного назначения (земельные участки домов отдыха и пансионата) в проекте внесения изменений отнесены к функциональной зоне озеленен</w:t>
      </w:r>
      <w:r w:rsidR="00D96D79">
        <w:rPr>
          <w:rFonts w:eastAsia="Times New Roman"/>
          <w:sz w:val="28"/>
          <w:szCs w:val="28"/>
        </w:rPr>
        <w:t>ных</w:t>
      </w:r>
      <w:r w:rsidRPr="00D96D79">
        <w:rPr>
          <w:rFonts w:eastAsia="Times New Roman"/>
          <w:sz w:val="28"/>
          <w:szCs w:val="28"/>
        </w:rPr>
        <w:t xml:space="preserve"> территорий общего пользования (лесопарки, парки, сады, скверы, бульвары, городски</w:t>
      </w:r>
      <w:r w:rsidR="00D96D79">
        <w:rPr>
          <w:rFonts w:eastAsia="Times New Roman"/>
          <w:sz w:val="28"/>
          <w:szCs w:val="28"/>
        </w:rPr>
        <w:t>е леса). На земельных участках построены</w:t>
      </w:r>
      <w:r w:rsidRPr="00D96D79">
        <w:rPr>
          <w:rFonts w:eastAsia="Times New Roman"/>
          <w:sz w:val="28"/>
          <w:szCs w:val="28"/>
        </w:rPr>
        <w:t xml:space="preserve"> и поставлены на кадастровый учет объекты незавершенного строительства на основании ранее выданных разрешений на строительство.</w:t>
      </w:r>
    </w:p>
    <w:p w:rsidR="006A0413" w:rsidRPr="00D96D79" w:rsidRDefault="00402606" w:rsidP="006A041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З</w:t>
      </w:r>
      <w:r w:rsidR="006A0413" w:rsidRPr="00D96D79">
        <w:rPr>
          <w:rFonts w:eastAsia="Times New Roman"/>
          <w:sz w:val="28"/>
          <w:szCs w:val="28"/>
        </w:rPr>
        <w:t>емельные участки в кадастровом  квартале 39:05:010326, ранее включенные в утвержденном генеральном плане округа в функциональную зону «зона делового, общественного и коммерческого назначения» в проекте изменений генерального плана</w:t>
      </w:r>
      <w:r w:rsidRPr="00D96D79">
        <w:rPr>
          <w:rFonts w:eastAsia="Times New Roman"/>
          <w:sz w:val="28"/>
          <w:szCs w:val="28"/>
        </w:rPr>
        <w:t xml:space="preserve"> отнести</w:t>
      </w:r>
      <w:r w:rsidR="006A0413" w:rsidRPr="00D96D79">
        <w:rPr>
          <w:rFonts w:eastAsia="Times New Roman"/>
          <w:sz w:val="28"/>
          <w:szCs w:val="28"/>
        </w:rPr>
        <w:t xml:space="preserve"> к функциональной зоне «многофункциональная общественно-деловая застройка»;</w:t>
      </w:r>
    </w:p>
    <w:p w:rsidR="006A0413" w:rsidRPr="00D96D79" w:rsidRDefault="006A0413" w:rsidP="006A0413">
      <w:pPr>
        <w:ind w:firstLine="709"/>
        <w:jc w:val="both"/>
        <w:rPr>
          <w:bCs/>
          <w:sz w:val="28"/>
          <w:szCs w:val="28"/>
        </w:rPr>
      </w:pPr>
    </w:p>
    <w:p w:rsidR="006A0413" w:rsidRPr="00D96D79" w:rsidRDefault="006A0413" w:rsidP="006A041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bCs/>
          <w:sz w:val="28"/>
          <w:szCs w:val="28"/>
        </w:rPr>
        <w:t>3.</w:t>
      </w:r>
      <w:r w:rsidRPr="00D96D79">
        <w:rPr>
          <w:rFonts w:eastAsia="Times New Roman"/>
          <w:sz w:val="28"/>
          <w:szCs w:val="28"/>
        </w:rPr>
        <w:t xml:space="preserve"> Установить границы и функциональные зоны населенного пункта п.</w:t>
      </w:r>
      <w:r w:rsidR="00BD6C5B" w:rsidRPr="00D96D79">
        <w:rPr>
          <w:rFonts w:eastAsia="Times New Roman"/>
          <w:sz w:val="28"/>
          <w:szCs w:val="28"/>
        </w:rPr>
        <w:t xml:space="preserve"> </w:t>
      </w:r>
      <w:proofErr w:type="spellStart"/>
      <w:r w:rsidRPr="00D96D79">
        <w:rPr>
          <w:rFonts w:eastAsia="Times New Roman"/>
          <w:sz w:val="28"/>
          <w:szCs w:val="28"/>
        </w:rPr>
        <w:t>Озерово</w:t>
      </w:r>
      <w:proofErr w:type="spellEnd"/>
      <w:r w:rsidRPr="00D96D79">
        <w:rPr>
          <w:rFonts w:eastAsia="Times New Roman"/>
          <w:sz w:val="28"/>
          <w:szCs w:val="28"/>
        </w:rPr>
        <w:t xml:space="preserve"> в соответствии с действующим генеральным планом, утверждённым решением Окружного Совета депутатов муниципального образования «Зеленоградский городской округ» от 24 июня 2019 года № 320</w:t>
      </w:r>
    </w:p>
    <w:p w:rsidR="006A0413" w:rsidRPr="00D96D79" w:rsidRDefault="006A041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543C3" w:rsidRPr="00D96D79" w:rsidRDefault="006A041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4. Включить в границы населенных пунктов исключенные земельные участки в соответствии с действующим генеральным планом.</w:t>
      </w:r>
    </w:p>
    <w:p w:rsidR="006A0413" w:rsidRPr="00D96D79" w:rsidRDefault="006A041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D96D79" w:rsidRDefault="006A041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>5. Откорректировать трассу  проектируемо</w:t>
      </w:r>
      <w:r w:rsidR="00D96D79">
        <w:rPr>
          <w:rFonts w:ascii="Times New Roman" w:eastAsia="Calibri" w:hAnsi="Times New Roman" w:cs="Times New Roman"/>
          <w:bCs/>
          <w:sz w:val="28"/>
          <w:szCs w:val="28"/>
        </w:rPr>
        <w:t>й дороги с ул. Тургенева до ул.</w:t>
      </w:r>
      <w:r w:rsidR="00402606"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6D79">
        <w:rPr>
          <w:rFonts w:ascii="Times New Roman" w:eastAsia="Calibri" w:hAnsi="Times New Roman" w:cs="Times New Roman"/>
          <w:bCs/>
          <w:sz w:val="28"/>
          <w:szCs w:val="28"/>
        </w:rPr>
        <w:t>Окружной в г. Зеленоградске за строящимися многоквартирными жилыми домами по ул. Окружной.</w:t>
      </w:r>
    </w:p>
    <w:p w:rsidR="006A0413" w:rsidRPr="00D96D79" w:rsidRDefault="006A041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3C3" w:rsidRPr="00D96D79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79">
        <w:rPr>
          <w:rFonts w:ascii="Times New Roman" w:eastAsia="Calibri" w:hAnsi="Times New Roman" w:cs="Times New Roman"/>
          <w:bCs/>
          <w:sz w:val="28"/>
          <w:szCs w:val="28"/>
        </w:rPr>
        <w:t xml:space="preserve">Все замечания и предложения от участников публичных слушаний отражены в протоколах публичных слушаний №№1-113 и являются приложением к настоящему заключению. </w:t>
      </w:r>
    </w:p>
    <w:p w:rsidR="005543C3" w:rsidRPr="00D96D79" w:rsidRDefault="005543C3" w:rsidP="005543C3">
      <w:pPr>
        <w:ind w:firstLine="709"/>
        <w:jc w:val="both"/>
        <w:rPr>
          <w:rFonts w:eastAsia="Times New Roman"/>
          <w:sz w:val="28"/>
          <w:szCs w:val="28"/>
        </w:rPr>
      </w:pPr>
    </w:p>
    <w:p w:rsidR="006942C1" w:rsidRPr="00D96D79" w:rsidRDefault="006942C1" w:rsidP="006942C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D96D79">
        <w:rPr>
          <w:rFonts w:eastAsia="Times New Roman"/>
          <w:b/>
          <w:sz w:val="28"/>
          <w:szCs w:val="28"/>
        </w:rPr>
        <w:t>Рекомендации и выводы по результатам публичных слушаний</w:t>
      </w:r>
      <w:r w:rsidR="006126A8" w:rsidRPr="00D96D79">
        <w:rPr>
          <w:rFonts w:eastAsia="Times New Roman"/>
          <w:b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Pr="00D96D79">
        <w:rPr>
          <w:rFonts w:eastAsia="Times New Roman"/>
          <w:b/>
          <w:sz w:val="28"/>
          <w:szCs w:val="28"/>
        </w:rPr>
        <w:t>: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в границы</w:t>
      </w:r>
      <w:r w:rsidR="006126A8" w:rsidRPr="00D96D79">
        <w:rPr>
          <w:rFonts w:eastAsia="Times New Roman"/>
          <w:sz w:val="28"/>
          <w:szCs w:val="28"/>
        </w:rPr>
        <w:t xml:space="preserve"> функциональной зоны «зона озелененных территорий, общего пользования» (городской парк</w:t>
      </w:r>
      <w:r w:rsidRPr="00D96D79">
        <w:rPr>
          <w:rFonts w:eastAsia="Times New Roman"/>
          <w:sz w:val="28"/>
          <w:szCs w:val="28"/>
        </w:rPr>
        <w:t xml:space="preserve"> г. Зеленоградска</w:t>
      </w:r>
      <w:r w:rsidR="006126A8" w:rsidRPr="00D96D79">
        <w:rPr>
          <w:rFonts w:eastAsia="Times New Roman"/>
          <w:sz w:val="28"/>
          <w:szCs w:val="28"/>
        </w:rPr>
        <w:t>»)</w:t>
      </w:r>
      <w:r w:rsidRPr="00D96D79">
        <w:rPr>
          <w:rFonts w:eastAsia="Times New Roman"/>
          <w:sz w:val="28"/>
          <w:szCs w:val="28"/>
        </w:rPr>
        <w:t xml:space="preserve"> земельный участок с кадастровым номером 39:056010102:25;</w:t>
      </w:r>
    </w:p>
    <w:p w:rsidR="006942C1" w:rsidRPr="00D96D79" w:rsidRDefault="006126A8" w:rsidP="006126A8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иск</w:t>
      </w:r>
      <w:r w:rsidR="00202A04">
        <w:rPr>
          <w:rFonts w:eastAsia="Times New Roman"/>
          <w:sz w:val="28"/>
          <w:szCs w:val="28"/>
        </w:rPr>
        <w:t>лючить из функциональной зоны «зона озелененных территорий</w:t>
      </w:r>
      <w:r w:rsidRPr="00D96D79">
        <w:rPr>
          <w:rFonts w:eastAsia="Times New Roman"/>
          <w:sz w:val="28"/>
          <w:szCs w:val="28"/>
        </w:rPr>
        <w:t xml:space="preserve"> общего пользования» (городской парк г. Зеленоградска») </w:t>
      </w:r>
      <w:r w:rsidR="006942C1" w:rsidRPr="00D96D79">
        <w:rPr>
          <w:rFonts w:eastAsia="Times New Roman"/>
          <w:sz w:val="28"/>
          <w:szCs w:val="28"/>
        </w:rPr>
        <w:t xml:space="preserve"> земельный участок с кадастровым номером 39:056010102:</w:t>
      </w:r>
      <w:r w:rsidR="001B0614" w:rsidRPr="00D96D79">
        <w:rPr>
          <w:rFonts w:eastAsia="Times New Roman"/>
          <w:sz w:val="28"/>
          <w:szCs w:val="28"/>
        </w:rPr>
        <w:t>27</w:t>
      </w:r>
      <w:r w:rsidR="006942C1" w:rsidRPr="00D96D79">
        <w:rPr>
          <w:rFonts w:eastAsia="Times New Roman"/>
          <w:sz w:val="28"/>
          <w:szCs w:val="28"/>
        </w:rPr>
        <w:t xml:space="preserve"> и включить</w:t>
      </w:r>
      <w:r w:rsidR="003549DE" w:rsidRPr="00D96D79">
        <w:rPr>
          <w:rFonts w:eastAsia="Times New Roman"/>
          <w:sz w:val="28"/>
          <w:szCs w:val="28"/>
        </w:rPr>
        <w:t xml:space="preserve"> его</w:t>
      </w:r>
      <w:r w:rsidR="006942C1" w:rsidRPr="00D96D79">
        <w:rPr>
          <w:rFonts w:eastAsia="Times New Roman"/>
          <w:sz w:val="28"/>
          <w:szCs w:val="28"/>
        </w:rPr>
        <w:t xml:space="preserve"> в границы функциональной зоны «зона транспортной инфраструктуры»;</w:t>
      </w:r>
    </w:p>
    <w:p w:rsidR="006942C1" w:rsidRPr="00D96D79" w:rsidRDefault="00202A04" w:rsidP="003549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3549DE" w:rsidRPr="00D96D79">
        <w:rPr>
          <w:rFonts w:eastAsia="Times New Roman"/>
          <w:sz w:val="28"/>
          <w:szCs w:val="28"/>
        </w:rPr>
        <w:t xml:space="preserve">ынести проектируемые железные и автомобильные дороги за </w:t>
      </w:r>
      <w:r w:rsidR="003549DE" w:rsidRPr="00D96D79">
        <w:rPr>
          <w:rFonts w:eastAsia="Times New Roman"/>
          <w:sz w:val="28"/>
          <w:szCs w:val="28"/>
        </w:rPr>
        <w:lastRenderedPageBreak/>
        <w:t>границы та</w:t>
      </w:r>
      <w:r w:rsidR="001B0614" w:rsidRPr="00D96D79">
        <w:rPr>
          <w:rFonts w:eastAsia="Times New Roman"/>
          <w:sz w:val="28"/>
          <w:szCs w:val="28"/>
        </w:rPr>
        <w:t>ких</w:t>
      </w:r>
      <w:r w:rsidR="003549DE" w:rsidRPr="00D96D79">
        <w:rPr>
          <w:rFonts w:eastAsia="Times New Roman"/>
          <w:sz w:val="28"/>
          <w:szCs w:val="28"/>
        </w:rPr>
        <w:t xml:space="preserve"> населенных пунктов как: </w:t>
      </w:r>
      <w:proofErr w:type="spellStart"/>
      <w:r w:rsidR="003549DE" w:rsidRPr="00D96D79">
        <w:rPr>
          <w:rFonts w:eastAsia="Times New Roman"/>
          <w:sz w:val="28"/>
          <w:szCs w:val="28"/>
        </w:rPr>
        <w:t>Холмогоровка</w:t>
      </w:r>
      <w:proofErr w:type="spellEnd"/>
      <w:r w:rsidR="003549DE" w:rsidRPr="00D96D79">
        <w:rPr>
          <w:rFonts w:eastAsia="Times New Roman"/>
          <w:sz w:val="28"/>
          <w:szCs w:val="28"/>
        </w:rPr>
        <w:t xml:space="preserve">, Котельниково, Дружное, </w:t>
      </w:r>
      <w:proofErr w:type="spellStart"/>
      <w:r w:rsidR="003549DE" w:rsidRPr="00D96D79">
        <w:rPr>
          <w:rFonts w:eastAsia="Times New Roman"/>
          <w:sz w:val="28"/>
          <w:szCs w:val="28"/>
        </w:rPr>
        <w:t>Кострово</w:t>
      </w:r>
      <w:proofErr w:type="spellEnd"/>
      <w:r w:rsidR="003549DE" w:rsidRPr="00D96D79">
        <w:rPr>
          <w:rFonts w:eastAsia="Times New Roman"/>
          <w:sz w:val="28"/>
          <w:szCs w:val="28"/>
        </w:rPr>
        <w:t xml:space="preserve">, </w:t>
      </w:r>
      <w:proofErr w:type="spellStart"/>
      <w:r w:rsidR="003549DE" w:rsidRPr="00D96D79">
        <w:rPr>
          <w:rFonts w:eastAsia="Times New Roman"/>
          <w:sz w:val="28"/>
          <w:szCs w:val="28"/>
        </w:rPr>
        <w:t>Серегино</w:t>
      </w:r>
      <w:proofErr w:type="spellEnd"/>
      <w:r w:rsidR="003549DE" w:rsidRPr="00D96D79">
        <w:rPr>
          <w:rFonts w:eastAsia="Times New Roman"/>
          <w:sz w:val="28"/>
          <w:szCs w:val="28"/>
        </w:rPr>
        <w:t xml:space="preserve">, </w:t>
      </w:r>
      <w:proofErr w:type="spellStart"/>
      <w:r w:rsidR="003549DE" w:rsidRPr="00D96D79">
        <w:rPr>
          <w:rFonts w:eastAsia="Times New Roman"/>
          <w:sz w:val="28"/>
          <w:szCs w:val="28"/>
        </w:rPr>
        <w:t>Красноторовка</w:t>
      </w:r>
      <w:proofErr w:type="spellEnd"/>
      <w:r w:rsidR="003549DE" w:rsidRPr="00D96D79">
        <w:rPr>
          <w:rFonts w:eastAsia="Times New Roman"/>
          <w:sz w:val="28"/>
          <w:szCs w:val="28"/>
        </w:rPr>
        <w:t>. П</w:t>
      </w:r>
      <w:r w:rsidR="006942C1" w:rsidRPr="00D96D79">
        <w:rPr>
          <w:rFonts w:eastAsia="Times New Roman"/>
          <w:sz w:val="28"/>
          <w:szCs w:val="28"/>
        </w:rPr>
        <w:t xml:space="preserve">ланируемые к размещению железнодорожные пути пересекают существующую жилую застройку, предназначенную для застройки индивидуальными жилыми домами, домами блокированной жилой застройки, многоквартирными жилыми домами и сопутствующими объектами в сфере услуг и первичной ступени культурно-бытового, коммунального социального обслуживания, так же пересекает особо охраняемую природную территории местного значения </w:t>
      </w:r>
      <w:r w:rsidR="003549DE" w:rsidRPr="00D96D79">
        <w:rPr>
          <w:rFonts w:eastAsia="Times New Roman"/>
          <w:sz w:val="28"/>
          <w:szCs w:val="28"/>
        </w:rPr>
        <w:t>категории Парк «</w:t>
      </w:r>
      <w:proofErr w:type="spellStart"/>
      <w:r w:rsidR="003549DE" w:rsidRPr="00D96D79">
        <w:rPr>
          <w:rFonts w:eastAsia="Times New Roman"/>
          <w:sz w:val="28"/>
          <w:szCs w:val="28"/>
        </w:rPr>
        <w:t>Холмогоровский</w:t>
      </w:r>
      <w:proofErr w:type="spellEnd"/>
      <w:r w:rsidR="003549DE" w:rsidRPr="00D96D79">
        <w:rPr>
          <w:rFonts w:eastAsia="Times New Roman"/>
          <w:sz w:val="28"/>
          <w:szCs w:val="28"/>
        </w:rPr>
        <w:t>».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рассмотреть возможность смещения трассы Кольцевого маршрута южнее пос. </w:t>
      </w:r>
      <w:proofErr w:type="spellStart"/>
      <w:r w:rsidRPr="00D96D79">
        <w:rPr>
          <w:rFonts w:eastAsia="Times New Roman"/>
          <w:sz w:val="28"/>
          <w:szCs w:val="28"/>
        </w:rPr>
        <w:t>Прислово</w:t>
      </w:r>
      <w:proofErr w:type="spellEnd"/>
      <w:r w:rsidRPr="00D96D79">
        <w:rPr>
          <w:rFonts w:eastAsia="Times New Roman"/>
          <w:sz w:val="28"/>
          <w:szCs w:val="28"/>
        </w:rPr>
        <w:t>;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в границы</w:t>
      </w:r>
      <w:r w:rsidR="003549DE" w:rsidRPr="00D96D79">
        <w:rPr>
          <w:rFonts w:eastAsia="Times New Roman"/>
          <w:sz w:val="28"/>
          <w:szCs w:val="28"/>
        </w:rPr>
        <w:t xml:space="preserve"> населенного пункта</w:t>
      </w:r>
      <w:r w:rsidRPr="00D96D79">
        <w:rPr>
          <w:rFonts w:eastAsia="Times New Roman"/>
          <w:sz w:val="28"/>
          <w:szCs w:val="28"/>
        </w:rPr>
        <w:t xml:space="preserve"> пос. Вольное земельные участки с кадастровыми номерами 39:05:050410:281, </w:t>
      </w:r>
      <w:r w:rsidR="003549DE" w:rsidRPr="00D96D79">
        <w:rPr>
          <w:rFonts w:eastAsia="Times New Roman"/>
          <w:sz w:val="28"/>
          <w:szCs w:val="28"/>
        </w:rPr>
        <w:t>39:05:050410:</w:t>
      </w:r>
      <w:r w:rsidRPr="00D96D79">
        <w:rPr>
          <w:rFonts w:eastAsia="Times New Roman"/>
          <w:sz w:val="28"/>
          <w:szCs w:val="28"/>
        </w:rPr>
        <w:t xml:space="preserve">2496, </w:t>
      </w:r>
      <w:r w:rsidR="003549DE" w:rsidRPr="00D96D79">
        <w:rPr>
          <w:rFonts w:eastAsia="Times New Roman"/>
          <w:sz w:val="28"/>
          <w:szCs w:val="28"/>
        </w:rPr>
        <w:t>39:05:050410:</w:t>
      </w:r>
      <w:r w:rsidRPr="00D96D79">
        <w:rPr>
          <w:rFonts w:eastAsia="Times New Roman"/>
          <w:sz w:val="28"/>
          <w:szCs w:val="28"/>
        </w:rPr>
        <w:t xml:space="preserve">2498 в соответствии с </w:t>
      </w:r>
      <w:r w:rsidR="003549DE" w:rsidRPr="00D96D79">
        <w:rPr>
          <w:rFonts w:eastAsia="Times New Roman"/>
          <w:sz w:val="28"/>
          <w:szCs w:val="28"/>
        </w:rPr>
        <w:t xml:space="preserve">действующим </w:t>
      </w:r>
      <w:r w:rsidRPr="00D96D79">
        <w:rPr>
          <w:rFonts w:eastAsia="Times New Roman"/>
          <w:sz w:val="28"/>
          <w:szCs w:val="28"/>
        </w:rPr>
        <w:t>генеральным планом округа;</w:t>
      </w:r>
    </w:p>
    <w:p w:rsidR="003549DE" w:rsidRPr="00D96D79" w:rsidRDefault="006942C1" w:rsidP="003549DE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земельный участок с кадастровым номером 39:05:010115:4 с разрешенным использованием «для обслуживания существующего нежилого здания» (существующее здание «Дом быта») в функциональную зону «многофункциональная общественно-деловая застройка»;</w:t>
      </w:r>
    </w:p>
    <w:p w:rsidR="00843B6A" w:rsidRPr="00D96D79" w:rsidRDefault="00BD6C5B" w:rsidP="00843B6A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</w:t>
      </w:r>
      <w:r w:rsidR="006942C1" w:rsidRPr="00D96D79">
        <w:rPr>
          <w:rFonts w:eastAsia="Times New Roman"/>
          <w:sz w:val="28"/>
          <w:szCs w:val="28"/>
        </w:rPr>
        <w:t>предусмотреть</w:t>
      </w:r>
      <w:r w:rsidR="003549DE" w:rsidRPr="00D96D79">
        <w:rPr>
          <w:rFonts w:eastAsia="Times New Roman"/>
          <w:sz w:val="28"/>
          <w:szCs w:val="28"/>
        </w:rPr>
        <w:t xml:space="preserve"> наличие функциональных зон, допускающих строительство</w:t>
      </w:r>
      <w:r w:rsidR="006942C1" w:rsidRPr="00D96D79">
        <w:rPr>
          <w:rFonts w:eastAsia="Times New Roman"/>
          <w:sz w:val="28"/>
          <w:szCs w:val="28"/>
        </w:rPr>
        <w:t xml:space="preserve"> объектов дошкольного образования и общеобразовательных организаций в пос. </w:t>
      </w:r>
      <w:proofErr w:type="spellStart"/>
      <w:r w:rsidR="006942C1" w:rsidRPr="00D96D79">
        <w:rPr>
          <w:rFonts w:eastAsia="Times New Roman"/>
          <w:sz w:val="28"/>
          <w:szCs w:val="28"/>
        </w:rPr>
        <w:t>Холмогоровка</w:t>
      </w:r>
      <w:proofErr w:type="spellEnd"/>
      <w:r w:rsidR="006942C1" w:rsidRPr="00D96D79">
        <w:rPr>
          <w:rFonts w:eastAsia="Times New Roman"/>
          <w:sz w:val="28"/>
          <w:szCs w:val="28"/>
        </w:rPr>
        <w:t>,</w:t>
      </w:r>
      <w:r w:rsidR="003549DE" w:rsidRPr="00D96D79">
        <w:rPr>
          <w:rFonts w:eastAsia="Times New Roman"/>
          <w:sz w:val="28"/>
          <w:szCs w:val="28"/>
        </w:rPr>
        <w:t xml:space="preserve"> (</w:t>
      </w:r>
      <w:r w:rsidR="00202A04">
        <w:rPr>
          <w:rFonts w:eastAsia="Times New Roman"/>
          <w:sz w:val="28"/>
          <w:szCs w:val="28"/>
        </w:rPr>
        <w:t xml:space="preserve">кадастровый квартал </w:t>
      </w:r>
      <w:r w:rsidR="003549DE" w:rsidRPr="00D96D79">
        <w:rPr>
          <w:rFonts w:eastAsia="Times New Roman"/>
          <w:sz w:val="28"/>
          <w:szCs w:val="28"/>
        </w:rPr>
        <w:t>39:05:061118)</w:t>
      </w:r>
      <w:r w:rsidR="00843B6A" w:rsidRPr="00D96D79">
        <w:rPr>
          <w:rFonts w:eastAsia="Times New Roman"/>
          <w:sz w:val="28"/>
          <w:szCs w:val="28"/>
        </w:rPr>
        <w:t xml:space="preserve"> пос., </w:t>
      </w:r>
      <w:proofErr w:type="spellStart"/>
      <w:r w:rsidR="006942C1" w:rsidRPr="00D96D79">
        <w:rPr>
          <w:rFonts w:eastAsia="Times New Roman"/>
          <w:sz w:val="28"/>
          <w:szCs w:val="28"/>
        </w:rPr>
        <w:t>Сальское</w:t>
      </w:r>
      <w:proofErr w:type="spellEnd"/>
      <w:r w:rsidR="003549DE" w:rsidRPr="00D96D79">
        <w:rPr>
          <w:rFonts w:eastAsia="Times New Roman"/>
          <w:sz w:val="28"/>
          <w:szCs w:val="28"/>
        </w:rPr>
        <w:t xml:space="preserve"> (</w:t>
      </w:r>
      <w:r w:rsidR="00202A04">
        <w:rPr>
          <w:rFonts w:eastAsia="Times New Roman"/>
          <w:sz w:val="28"/>
          <w:szCs w:val="28"/>
        </w:rPr>
        <w:t xml:space="preserve">кадастровый квартал </w:t>
      </w:r>
      <w:r w:rsidR="003549DE" w:rsidRPr="00D96D79">
        <w:rPr>
          <w:rFonts w:eastAsia="Times New Roman"/>
          <w:sz w:val="28"/>
          <w:szCs w:val="28"/>
        </w:rPr>
        <w:t>39:05:040605)</w:t>
      </w:r>
      <w:r w:rsidR="006942C1" w:rsidRPr="00D96D79">
        <w:rPr>
          <w:rFonts w:eastAsia="Times New Roman"/>
          <w:sz w:val="28"/>
          <w:szCs w:val="28"/>
        </w:rPr>
        <w:t>;</w:t>
      </w:r>
    </w:p>
    <w:p w:rsidR="00542E7B" w:rsidRPr="00D96D79" w:rsidRDefault="00843B6A" w:rsidP="00542E7B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включить  в границы населенного пункта  </w:t>
      </w:r>
      <w:r w:rsidR="006942C1" w:rsidRPr="00D96D79">
        <w:rPr>
          <w:rFonts w:eastAsia="Times New Roman"/>
          <w:sz w:val="28"/>
          <w:szCs w:val="28"/>
        </w:rPr>
        <w:t xml:space="preserve">- пос. Горьковское </w:t>
      </w:r>
      <w:proofErr w:type="gramStart"/>
      <w:r w:rsidRPr="00D96D79">
        <w:rPr>
          <w:rFonts w:eastAsia="Times New Roman"/>
          <w:sz w:val="28"/>
          <w:szCs w:val="28"/>
        </w:rPr>
        <w:t>земли</w:t>
      </w:r>
      <w:proofErr w:type="gramEnd"/>
      <w:r w:rsidRPr="00D96D79">
        <w:rPr>
          <w:rFonts w:eastAsia="Times New Roman"/>
          <w:sz w:val="28"/>
          <w:szCs w:val="28"/>
        </w:rPr>
        <w:t xml:space="preserve"> не разграниченной государственной собственности в целях размещения сопутствующих объектов жилой застройки (детские, спортивные площадки) в кадастровом квартале 39:05:040501;</w:t>
      </w:r>
    </w:p>
    <w:p w:rsidR="006942C1" w:rsidRPr="00D96D79" w:rsidRDefault="006942C1" w:rsidP="00542E7B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в границы</w:t>
      </w:r>
      <w:r w:rsidR="00542E7B" w:rsidRPr="00D96D79">
        <w:rPr>
          <w:rFonts w:eastAsia="Times New Roman"/>
          <w:sz w:val="28"/>
          <w:szCs w:val="28"/>
        </w:rPr>
        <w:t xml:space="preserve"> населенного пункта </w:t>
      </w:r>
      <w:r w:rsidRPr="00D96D79">
        <w:rPr>
          <w:rFonts w:eastAsia="Times New Roman"/>
          <w:sz w:val="28"/>
          <w:szCs w:val="28"/>
        </w:rPr>
        <w:t xml:space="preserve"> пос. Дубровка земельные участки с кадастровым</w:t>
      </w:r>
      <w:r w:rsidR="00542E7B" w:rsidRPr="00D96D79">
        <w:rPr>
          <w:rFonts w:eastAsia="Times New Roman"/>
          <w:sz w:val="28"/>
          <w:szCs w:val="28"/>
        </w:rPr>
        <w:t>и номера</w:t>
      </w:r>
      <w:r w:rsidRPr="00D96D79">
        <w:rPr>
          <w:rFonts w:eastAsia="Times New Roman"/>
          <w:sz w:val="28"/>
          <w:szCs w:val="28"/>
        </w:rPr>
        <w:t>м</w:t>
      </w:r>
      <w:r w:rsidR="00542E7B" w:rsidRPr="00D96D79">
        <w:rPr>
          <w:rFonts w:eastAsia="Times New Roman"/>
          <w:sz w:val="28"/>
          <w:szCs w:val="28"/>
        </w:rPr>
        <w:t xml:space="preserve">и 39:05:040501:145 и 39:05:040501:163 и </w:t>
      </w:r>
      <w:r w:rsidR="00202A04">
        <w:rPr>
          <w:rFonts w:eastAsia="Times New Roman"/>
          <w:sz w:val="28"/>
          <w:szCs w:val="28"/>
        </w:rPr>
        <w:t xml:space="preserve">отнести их </w:t>
      </w:r>
      <w:r w:rsidR="00542E7B" w:rsidRPr="00D96D79">
        <w:rPr>
          <w:rFonts w:eastAsia="Times New Roman"/>
          <w:sz w:val="28"/>
          <w:szCs w:val="28"/>
        </w:rPr>
        <w:t>к ф</w:t>
      </w:r>
      <w:r w:rsidR="00202A04">
        <w:rPr>
          <w:rFonts w:eastAsia="Times New Roman"/>
          <w:sz w:val="28"/>
          <w:szCs w:val="28"/>
        </w:rPr>
        <w:t>ункциональной зоне «жилая зона»;</w:t>
      </w:r>
    </w:p>
    <w:p w:rsidR="006942C1" w:rsidRPr="00D96D79" w:rsidRDefault="006942C1" w:rsidP="00B828C5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в границы</w:t>
      </w:r>
      <w:r w:rsidR="00542E7B" w:rsidRPr="00D96D79">
        <w:rPr>
          <w:rFonts w:eastAsia="Times New Roman"/>
          <w:sz w:val="28"/>
          <w:szCs w:val="28"/>
        </w:rPr>
        <w:t xml:space="preserve"> населенного пункта</w:t>
      </w:r>
      <w:r w:rsidRPr="00D96D79">
        <w:rPr>
          <w:rFonts w:eastAsia="Times New Roman"/>
          <w:sz w:val="28"/>
          <w:szCs w:val="28"/>
        </w:rPr>
        <w:t xml:space="preserve"> пос. </w:t>
      </w:r>
      <w:proofErr w:type="spellStart"/>
      <w:r w:rsidRPr="00D96D79">
        <w:rPr>
          <w:rFonts w:eastAsia="Times New Roman"/>
          <w:sz w:val="28"/>
          <w:szCs w:val="28"/>
        </w:rPr>
        <w:t>Переславское</w:t>
      </w:r>
      <w:proofErr w:type="spellEnd"/>
      <w:r w:rsidRPr="00D96D79">
        <w:rPr>
          <w:rFonts w:eastAsia="Times New Roman"/>
          <w:sz w:val="28"/>
          <w:szCs w:val="28"/>
        </w:rPr>
        <w:t xml:space="preserve"> земельный участок с кадастровым номером 39:05:061106:3</w:t>
      </w:r>
      <w:r w:rsidR="00542E7B" w:rsidRPr="00D96D79">
        <w:rPr>
          <w:rFonts w:eastAsia="Times New Roman"/>
          <w:sz w:val="28"/>
          <w:szCs w:val="28"/>
        </w:rPr>
        <w:t xml:space="preserve"> и отнести его к ф</w:t>
      </w:r>
      <w:r w:rsidR="00202A04">
        <w:rPr>
          <w:rFonts w:eastAsia="Times New Roman"/>
          <w:sz w:val="28"/>
          <w:szCs w:val="28"/>
        </w:rPr>
        <w:t>ункциональной зоне «жилая зона»;</w:t>
      </w:r>
    </w:p>
    <w:p w:rsidR="006942C1" w:rsidRPr="00D96D79" w:rsidRDefault="00EE79BF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</w:t>
      </w:r>
      <w:r w:rsidR="006942C1" w:rsidRPr="00D96D79">
        <w:rPr>
          <w:rFonts w:eastAsia="Times New Roman"/>
          <w:sz w:val="28"/>
          <w:szCs w:val="28"/>
        </w:rPr>
        <w:t>включить в границы функциональной зоны «жилая зона» земельный участок с кадастровым номером 39:05:061111:191 в пос. Кузнецкое</w:t>
      </w:r>
      <w:r w:rsidR="00202A04">
        <w:rPr>
          <w:rFonts w:eastAsia="Times New Roman"/>
          <w:sz w:val="28"/>
          <w:szCs w:val="28"/>
        </w:rPr>
        <w:t>.</w:t>
      </w:r>
      <w:r w:rsidR="006942C1" w:rsidRPr="00D96D79">
        <w:rPr>
          <w:rFonts w:eastAsia="Times New Roman"/>
          <w:sz w:val="28"/>
          <w:szCs w:val="28"/>
        </w:rPr>
        <w:t xml:space="preserve"> В </w:t>
      </w:r>
      <w:r w:rsidRPr="00D96D79">
        <w:rPr>
          <w:rFonts w:eastAsia="Times New Roman"/>
          <w:sz w:val="28"/>
          <w:szCs w:val="28"/>
        </w:rPr>
        <w:t xml:space="preserve">действующем </w:t>
      </w:r>
      <w:r w:rsidR="006942C1" w:rsidRPr="00D96D79">
        <w:rPr>
          <w:rFonts w:eastAsia="Times New Roman"/>
          <w:sz w:val="28"/>
          <w:szCs w:val="28"/>
        </w:rPr>
        <w:t>генеральном плане</w:t>
      </w:r>
      <w:r w:rsidRPr="00D96D79">
        <w:rPr>
          <w:rFonts w:eastAsia="Times New Roman"/>
          <w:sz w:val="28"/>
          <w:szCs w:val="28"/>
        </w:rPr>
        <w:t xml:space="preserve"> округа </w:t>
      </w:r>
      <w:r w:rsidR="006942C1" w:rsidRPr="00D96D79">
        <w:rPr>
          <w:rFonts w:eastAsia="Times New Roman"/>
          <w:sz w:val="28"/>
          <w:szCs w:val="28"/>
        </w:rPr>
        <w:t xml:space="preserve"> </w:t>
      </w:r>
      <w:proofErr w:type="gramStart"/>
      <w:r w:rsidR="006942C1" w:rsidRPr="00D96D79">
        <w:rPr>
          <w:rFonts w:eastAsia="Times New Roman"/>
          <w:sz w:val="28"/>
          <w:szCs w:val="28"/>
        </w:rPr>
        <w:t>расположен</w:t>
      </w:r>
      <w:proofErr w:type="gramEnd"/>
      <w:r w:rsidR="006942C1" w:rsidRPr="00D96D79">
        <w:rPr>
          <w:rFonts w:eastAsia="Times New Roman"/>
          <w:sz w:val="28"/>
          <w:szCs w:val="28"/>
        </w:rPr>
        <w:t xml:space="preserve"> в функциональной зоне «жилая зона»;</w:t>
      </w:r>
    </w:p>
    <w:p w:rsidR="006942C1" w:rsidRPr="00D96D79" w:rsidRDefault="006942C1" w:rsidP="00EE79BF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</w:t>
      </w:r>
      <w:r w:rsidR="00D96D79" w:rsidRPr="00D96D79">
        <w:rPr>
          <w:rFonts w:eastAsia="Times New Roman"/>
          <w:sz w:val="28"/>
          <w:szCs w:val="28"/>
        </w:rPr>
        <w:t>в</w:t>
      </w:r>
      <w:r w:rsidR="00EE79BF" w:rsidRPr="00D96D79">
        <w:rPr>
          <w:rFonts w:eastAsia="Times New Roman"/>
          <w:sz w:val="28"/>
          <w:szCs w:val="28"/>
        </w:rPr>
        <w:t xml:space="preserve">ключить в границы функциональной зоны «производственная зона» </w:t>
      </w:r>
      <w:r w:rsidRPr="00D96D79">
        <w:rPr>
          <w:rFonts w:eastAsia="Times New Roman"/>
          <w:sz w:val="28"/>
          <w:szCs w:val="28"/>
        </w:rPr>
        <w:t>земельные участки с КН 39:05:040602:10, 39:05:040602:11, входящие в состав единого землепользования с КН 3</w:t>
      </w:r>
      <w:r w:rsidR="00EE79BF" w:rsidRPr="00D96D79">
        <w:rPr>
          <w:rFonts w:eastAsia="Times New Roman"/>
          <w:sz w:val="28"/>
          <w:szCs w:val="28"/>
        </w:rPr>
        <w:t>9:05:000000:23, а также земельные участ</w:t>
      </w:r>
      <w:r w:rsidRPr="00D96D79">
        <w:rPr>
          <w:rFonts w:eastAsia="Times New Roman"/>
          <w:sz w:val="28"/>
          <w:szCs w:val="28"/>
        </w:rPr>
        <w:t>к</w:t>
      </w:r>
      <w:r w:rsidR="00EE79BF" w:rsidRPr="00D96D79">
        <w:rPr>
          <w:rFonts w:eastAsia="Times New Roman"/>
          <w:sz w:val="28"/>
          <w:szCs w:val="28"/>
        </w:rPr>
        <w:t>и</w:t>
      </w:r>
      <w:r w:rsidRPr="00D96D79">
        <w:rPr>
          <w:rFonts w:eastAsia="Times New Roman"/>
          <w:sz w:val="28"/>
          <w:szCs w:val="28"/>
        </w:rPr>
        <w:t xml:space="preserve"> с КН 39:05:040602:54</w:t>
      </w:r>
      <w:r w:rsidR="00EE79BF" w:rsidRPr="00D96D79">
        <w:rPr>
          <w:rFonts w:eastAsia="Times New Roman"/>
          <w:sz w:val="28"/>
          <w:szCs w:val="28"/>
        </w:rPr>
        <w:t>, 39:05:040602:662 и 39:05:040602:663 исключив их</w:t>
      </w:r>
      <w:r w:rsidR="00202A04">
        <w:rPr>
          <w:rFonts w:eastAsia="Times New Roman"/>
          <w:sz w:val="28"/>
          <w:szCs w:val="28"/>
        </w:rPr>
        <w:t xml:space="preserve">, </w:t>
      </w:r>
      <w:r w:rsidR="00EE79BF" w:rsidRPr="00D96D79">
        <w:rPr>
          <w:rFonts w:eastAsia="Times New Roman"/>
          <w:sz w:val="28"/>
          <w:szCs w:val="28"/>
        </w:rPr>
        <w:t>из функциональной</w:t>
      </w:r>
      <w:r w:rsidR="00202A04">
        <w:rPr>
          <w:rFonts w:eastAsia="Times New Roman"/>
          <w:sz w:val="28"/>
          <w:szCs w:val="28"/>
        </w:rPr>
        <w:t xml:space="preserve"> зоны</w:t>
      </w:r>
      <w:r w:rsidR="00EE79BF" w:rsidRPr="00D96D79">
        <w:rPr>
          <w:rFonts w:eastAsia="Times New Roman"/>
          <w:sz w:val="28"/>
          <w:szCs w:val="28"/>
        </w:rPr>
        <w:t xml:space="preserve"> </w:t>
      </w:r>
      <w:r w:rsidRPr="00D96D79">
        <w:rPr>
          <w:rFonts w:eastAsia="Times New Roman"/>
          <w:sz w:val="28"/>
          <w:szCs w:val="28"/>
        </w:rPr>
        <w:t xml:space="preserve">«зона озелененных </w:t>
      </w:r>
      <w:r w:rsidR="00202A04">
        <w:rPr>
          <w:rFonts w:eastAsia="Times New Roman"/>
          <w:sz w:val="28"/>
          <w:szCs w:val="28"/>
        </w:rPr>
        <w:t>территорий общего пользования»;</w:t>
      </w:r>
    </w:p>
    <w:p w:rsidR="006942C1" w:rsidRPr="00D96D79" w:rsidRDefault="00BD6C5B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</w:t>
      </w:r>
      <w:r w:rsidR="00F47C67" w:rsidRPr="00D96D79">
        <w:rPr>
          <w:rFonts w:eastAsia="Times New Roman"/>
          <w:sz w:val="28"/>
          <w:szCs w:val="28"/>
        </w:rPr>
        <w:t xml:space="preserve">исключить из границ функциональной зоны «Курортная зона» земельные участки с КН 39:05:010111:23 и 39:05:010111:430 и  </w:t>
      </w:r>
      <w:r w:rsidR="006942C1" w:rsidRPr="00D96D79">
        <w:rPr>
          <w:rFonts w:eastAsia="Times New Roman"/>
          <w:sz w:val="28"/>
          <w:szCs w:val="28"/>
        </w:rPr>
        <w:t>включить</w:t>
      </w:r>
      <w:r w:rsidR="00F47C67" w:rsidRPr="00D96D79">
        <w:rPr>
          <w:rFonts w:eastAsia="Times New Roman"/>
          <w:sz w:val="28"/>
          <w:szCs w:val="28"/>
        </w:rPr>
        <w:t xml:space="preserve"> их </w:t>
      </w:r>
      <w:r w:rsidR="006942C1" w:rsidRPr="00D96D79">
        <w:rPr>
          <w:rFonts w:eastAsia="Times New Roman"/>
          <w:sz w:val="28"/>
          <w:szCs w:val="28"/>
        </w:rPr>
        <w:t xml:space="preserve"> в границы функциональной зоны «зона озелененных территорий общего пользования» (особо охраняемая территория местного значения);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lastRenderedPageBreak/>
        <w:t>-  включить в границы функциональной зоны «многофункциональная общественно-деловая застройка» городской променад г. Зеленоградска;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установить границы и функциональные зоны населенного пункта </w:t>
      </w:r>
      <w:r w:rsidR="00BD6C5B" w:rsidRPr="00D96D79">
        <w:rPr>
          <w:rFonts w:eastAsia="Times New Roman"/>
          <w:sz w:val="28"/>
          <w:szCs w:val="28"/>
        </w:rPr>
        <w:t xml:space="preserve">                    </w:t>
      </w:r>
      <w:r w:rsidRPr="00D96D79">
        <w:rPr>
          <w:rFonts w:eastAsia="Times New Roman"/>
          <w:sz w:val="28"/>
          <w:szCs w:val="28"/>
        </w:rPr>
        <w:t>п.</w:t>
      </w:r>
      <w:r w:rsidR="00BD6C5B" w:rsidRPr="00D96D79">
        <w:rPr>
          <w:rFonts w:eastAsia="Times New Roman"/>
          <w:sz w:val="28"/>
          <w:szCs w:val="28"/>
        </w:rPr>
        <w:t xml:space="preserve"> </w:t>
      </w:r>
      <w:proofErr w:type="spellStart"/>
      <w:r w:rsidRPr="00D96D79">
        <w:rPr>
          <w:rFonts w:eastAsia="Times New Roman"/>
          <w:sz w:val="28"/>
          <w:szCs w:val="28"/>
        </w:rPr>
        <w:t>Озерово</w:t>
      </w:r>
      <w:proofErr w:type="spellEnd"/>
      <w:r w:rsidRPr="00D96D79">
        <w:rPr>
          <w:rFonts w:eastAsia="Times New Roman"/>
          <w:sz w:val="28"/>
          <w:szCs w:val="28"/>
        </w:rPr>
        <w:t xml:space="preserve"> в соответствии с действующим генеральным планом, утверждённым решением Окружного Совета депутатов муниципального образования «Зеленоградский городской округ» от 24 июня 2019 года № 320</w:t>
      </w:r>
      <w:r w:rsidR="00202A04">
        <w:rPr>
          <w:rFonts w:eastAsia="Times New Roman"/>
          <w:sz w:val="28"/>
          <w:szCs w:val="28"/>
        </w:rPr>
        <w:t>;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96D79">
        <w:rPr>
          <w:rFonts w:eastAsia="Times New Roman"/>
          <w:sz w:val="28"/>
          <w:szCs w:val="28"/>
        </w:rPr>
        <w:t xml:space="preserve">- земельные участки с КН39:05:010123:58, 39:05:010123:36, 39:05:010123:26, 39:05:010123:25, 39:05:010123:528, 39:05:010123:9, 39:05:010123:10, 39:05:010123: 39:05:010123:11, 39:05:010123:1225, 39:05:010103:34  отнести к функциональной </w:t>
      </w:r>
      <w:r w:rsidR="00202A04">
        <w:rPr>
          <w:rFonts w:eastAsia="Times New Roman"/>
          <w:sz w:val="28"/>
          <w:szCs w:val="28"/>
        </w:rPr>
        <w:t>зоне «Жилая зона»;</w:t>
      </w:r>
      <w:proofErr w:type="gramEnd"/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земельный участок с кадаст</w:t>
      </w:r>
      <w:r w:rsidR="009E4DA5" w:rsidRPr="00D96D79">
        <w:rPr>
          <w:rFonts w:eastAsia="Times New Roman"/>
          <w:sz w:val="28"/>
          <w:szCs w:val="28"/>
        </w:rPr>
        <w:t xml:space="preserve">ровым номером 39:05:060508:19  </w:t>
      </w:r>
      <w:r w:rsidRPr="00D96D79">
        <w:rPr>
          <w:rFonts w:eastAsia="Times New Roman"/>
          <w:sz w:val="28"/>
          <w:szCs w:val="28"/>
        </w:rPr>
        <w:t>отнести к функциональной</w:t>
      </w:r>
      <w:r w:rsidR="009E4DA5" w:rsidRPr="00D96D79">
        <w:rPr>
          <w:rFonts w:eastAsia="Times New Roman"/>
          <w:sz w:val="28"/>
          <w:szCs w:val="28"/>
        </w:rPr>
        <w:t xml:space="preserve"> зон «жилая зона»</w:t>
      </w:r>
      <w:proofErr w:type="gramStart"/>
      <w:r w:rsidR="009E4DA5" w:rsidRPr="00D96D79">
        <w:rPr>
          <w:rFonts w:eastAsia="Times New Roman"/>
          <w:sz w:val="28"/>
          <w:szCs w:val="28"/>
        </w:rPr>
        <w:t xml:space="preserve"> </w:t>
      </w:r>
      <w:r w:rsidR="00202A04">
        <w:rPr>
          <w:rFonts w:eastAsia="Times New Roman"/>
          <w:sz w:val="28"/>
          <w:szCs w:val="28"/>
        </w:rPr>
        <w:t>;</w:t>
      </w:r>
      <w:proofErr w:type="gramEnd"/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земельный участок  с кадастровым номером 39:05:010201:579 </w:t>
      </w:r>
      <w:proofErr w:type="gramStart"/>
      <w:r w:rsidRPr="00D96D79">
        <w:rPr>
          <w:rFonts w:eastAsia="Times New Roman"/>
          <w:sz w:val="28"/>
          <w:szCs w:val="28"/>
        </w:rPr>
        <w:t>с</w:t>
      </w:r>
      <w:proofErr w:type="gramEnd"/>
      <w:r w:rsidRPr="00D96D79">
        <w:rPr>
          <w:rFonts w:eastAsia="Times New Roman"/>
          <w:sz w:val="28"/>
          <w:szCs w:val="28"/>
        </w:rPr>
        <w:t xml:space="preserve"> </w:t>
      </w:r>
      <w:r w:rsidR="00AB10BF" w:rsidRPr="00D96D79">
        <w:rPr>
          <w:rFonts w:eastAsia="Times New Roman"/>
          <w:sz w:val="28"/>
          <w:szCs w:val="28"/>
        </w:rPr>
        <w:t xml:space="preserve">включить </w:t>
      </w:r>
      <w:proofErr w:type="gramStart"/>
      <w:r w:rsidR="00AB10BF" w:rsidRPr="00D96D79">
        <w:rPr>
          <w:rFonts w:eastAsia="Times New Roman"/>
          <w:sz w:val="28"/>
          <w:szCs w:val="28"/>
        </w:rPr>
        <w:t>в</w:t>
      </w:r>
      <w:proofErr w:type="gramEnd"/>
      <w:r w:rsidR="00AB10BF" w:rsidRPr="00D96D79">
        <w:rPr>
          <w:rFonts w:eastAsia="Times New Roman"/>
          <w:sz w:val="28"/>
          <w:szCs w:val="28"/>
        </w:rPr>
        <w:t xml:space="preserve"> границы функциональной зоны «многофункциона</w:t>
      </w:r>
      <w:r w:rsidR="00202A04">
        <w:rPr>
          <w:rFonts w:eastAsia="Times New Roman"/>
          <w:sz w:val="28"/>
          <w:szCs w:val="28"/>
        </w:rPr>
        <w:t>льная общественно-деловая зона»;</w:t>
      </w:r>
    </w:p>
    <w:p w:rsidR="00950262" w:rsidRPr="00D96D79" w:rsidRDefault="00950262" w:rsidP="00950262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-земельный участок с кадастровым номером 39:05:040107:15 исключить из зоны «инженерной </w:t>
      </w:r>
      <w:r w:rsidR="00920D1B" w:rsidRPr="00D96D79">
        <w:rPr>
          <w:rFonts w:eastAsia="Times New Roman"/>
          <w:sz w:val="28"/>
          <w:szCs w:val="28"/>
        </w:rPr>
        <w:t>инфраструктуры</w:t>
      </w:r>
      <w:r w:rsidRPr="00D96D79">
        <w:rPr>
          <w:rFonts w:eastAsia="Times New Roman"/>
          <w:sz w:val="28"/>
          <w:szCs w:val="28"/>
        </w:rPr>
        <w:t>»</w:t>
      </w:r>
      <w:r w:rsidR="00920D1B" w:rsidRPr="00D96D79">
        <w:rPr>
          <w:rFonts w:eastAsia="Times New Roman"/>
          <w:sz w:val="28"/>
          <w:szCs w:val="28"/>
        </w:rPr>
        <w:t xml:space="preserve"> и отнести его к функциональной «жилой зоне»</w:t>
      </w:r>
      <w:r w:rsidR="00202A04">
        <w:rPr>
          <w:rFonts w:eastAsia="Times New Roman"/>
          <w:sz w:val="28"/>
          <w:szCs w:val="28"/>
        </w:rPr>
        <w:t>;</w:t>
      </w:r>
    </w:p>
    <w:p w:rsidR="00AB10BF" w:rsidRPr="00D96D79" w:rsidRDefault="00AB10BF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земельный участок КН 39:05:010206:649 исключить из границ функциональной зоны «зона инженерной инфраструктуры»  включив его в функциональную зону «зона специализир</w:t>
      </w:r>
      <w:r w:rsidR="00202A04">
        <w:rPr>
          <w:rFonts w:eastAsia="Times New Roman"/>
          <w:sz w:val="28"/>
          <w:szCs w:val="28"/>
        </w:rPr>
        <w:t>ованной общественной застройки»;</w:t>
      </w:r>
    </w:p>
    <w:p w:rsidR="00920D1B" w:rsidRPr="00D96D79" w:rsidRDefault="00920D1B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предусмотреть магистральную улицу районного значения от ул. Тургенева до ул. Железнодорожная в кадастровом квартале 39:05:010206 для обеспечения доступа объекта</w:t>
      </w:r>
      <w:r w:rsidR="00202A04">
        <w:rPr>
          <w:rFonts w:eastAsia="Times New Roman"/>
          <w:sz w:val="28"/>
          <w:szCs w:val="28"/>
        </w:rPr>
        <w:t xml:space="preserve"> к общеобразовательному объекту;</w:t>
      </w:r>
    </w:p>
    <w:p w:rsidR="00920D1B" w:rsidRPr="00D96D79" w:rsidRDefault="00920D1B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земельный участок с КН</w:t>
      </w:r>
      <w:r w:rsidR="00202A04">
        <w:rPr>
          <w:rFonts w:eastAsia="Times New Roman"/>
          <w:sz w:val="28"/>
          <w:szCs w:val="28"/>
        </w:rPr>
        <w:t xml:space="preserve"> </w:t>
      </w:r>
      <w:r w:rsidRPr="00D96D79">
        <w:rPr>
          <w:rFonts w:eastAsia="Times New Roman"/>
          <w:sz w:val="28"/>
          <w:szCs w:val="28"/>
        </w:rPr>
        <w:t>39:05:010126:209 отнести к зоне «многофункциона</w:t>
      </w:r>
      <w:r w:rsidR="00202A04">
        <w:rPr>
          <w:rFonts w:eastAsia="Times New Roman"/>
          <w:sz w:val="28"/>
          <w:szCs w:val="28"/>
        </w:rPr>
        <w:t>льная общественно-деловая зона»;</w:t>
      </w:r>
    </w:p>
    <w:p w:rsidR="00920D1B" w:rsidRPr="00D96D79" w:rsidRDefault="00920D1B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земельный участок с КН 39:05:020301:34 исключить из</w:t>
      </w:r>
      <w:r w:rsidRPr="00D96D79">
        <w:rPr>
          <w:sz w:val="28"/>
          <w:szCs w:val="28"/>
        </w:rPr>
        <w:t xml:space="preserve"> </w:t>
      </w:r>
      <w:r w:rsidRPr="00D96D79">
        <w:rPr>
          <w:rFonts w:eastAsia="Times New Roman"/>
          <w:sz w:val="28"/>
          <w:szCs w:val="28"/>
        </w:rPr>
        <w:t>зоны «многофункциональная общественно-деловая зона»</w:t>
      </w:r>
      <w:r w:rsidR="00202A04">
        <w:rPr>
          <w:rFonts w:eastAsia="Times New Roman"/>
          <w:sz w:val="28"/>
          <w:szCs w:val="28"/>
        </w:rPr>
        <w:t xml:space="preserve"> и отнести к зоне «жилая зона»;</w:t>
      </w:r>
    </w:p>
    <w:p w:rsidR="007E1FD1" w:rsidRPr="00D96D79" w:rsidRDefault="007E1FD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</w:t>
      </w:r>
      <w:r w:rsidR="00537CFE" w:rsidRPr="00D96D79">
        <w:rPr>
          <w:rFonts w:eastAsia="Times New Roman"/>
          <w:sz w:val="28"/>
          <w:szCs w:val="28"/>
        </w:rPr>
        <w:t>в</w:t>
      </w:r>
      <w:r w:rsidRPr="00D96D79">
        <w:rPr>
          <w:rFonts w:eastAsia="Times New Roman"/>
          <w:sz w:val="28"/>
          <w:szCs w:val="28"/>
        </w:rPr>
        <w:t xml:space="preserve">ключить в границы населенного пункта пос. </w:t>
      </w:r>
      <w:proofErr w:type="spellStart"/>
      <w:r w:rsidRPr="00D96D79">
        <w:rPr>
          <w:rFonts w:eastAsia="Times New Roman"/>
          <w:sz w:val="28"/>
          <w:szCs w:val="28"/>
        </w:rPr>
        <w:t>Холмогоровка</w:t>
      </w:r>
      <w:proofErr w:type="spellEnd"/>
      <w:r w:rsidRPr="00D96D79">
        <w:rPr>
          <w:rFonts w:eastAsia="Times New Roman"/>
          <w:sz w:val="28"/>
          <w:szCs w:val="28"/>
        </w:rPr>
        <w:t xml:space="preserve"> земельный участок 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39:05:060701:81 и отнести к функциональной зоне </w:t>
      </w:r>
      <w:r w:rsidRPr="00D96D79">
        <w:rPr>
          <w:rFonts w:eastAsia="Times New Roman"/>
          <w:sz w:val="28"/>
          <w:szCs w:val="28"/>
        </w:rPr>
        <w:t>«зона специализир</w:t>
      </w:r>
      <w:r w:rsidR="00202A04">
        <w:rPr>
          <w:rFonts w:eastAsia="Times New Roman"/>
          <w:sz w:val="28"/>
          <w:szCs w:val="28"/>
        </w:rPr>
        <w:t>ованной общественной застройки»;</w:t>
      </w:r>
    </w:p>
    <w:p w:rsidR="00C1147E" w:rsidRPr="00D96D79" w:rsidRDefault="00C1147E" w:rsidP="00C1147E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</w:t>
      </w:r>
      <w:r w:rsidR="00537CFE" w:rsidRPr="00D96D79">
        <w:rPr>
          <w:rFonts w:eastAsia="Times New Roman"/>
          <w:sz w:val="28"/>
          <w:szCs w:val="28"/>
        </w:rPr>
        <w:t>в</w:t>
      </w:r>
      <w:r w:rsidRPr="00D96D79">
        <w:rPr>
          <w:rFonts w:eastAsia="Times New Roman"/>
          <w:sz w:val="28"/>
          <w:szCs w:val="28"/>
        </w:rPr>
        <w:t xml:space="preserve">ключить в границы населенного пункта пос. </w:t>
      </w:r>
      <w:proofErr w:type="spellStart"/>
      <w:r w:rsidRPr="00D96D79">
        <w:rPr>
          <w:rFonts w:eastAsia="Times New Roman"/>
          <w:sz w:val="28"/>
          <w:szCs w:val="28"/>
        </w:rPr>
        <w:t>Холмогоровка</w:t>
      </w:r>
      <w:proofErr w:type="spellEnd"/>
      <w:r w:rsidRPr="00D96D79">
        <w:rPr>
          <w:rFonts w:eastAsia="Times New Roman"/>
          <w:sz w:val="28"/>
          <w:szCs w:val="28"/>
        </w:rPr>
        <w:t xml:space="preserve"> земельные участки 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39:05:061115:20, </w:t>
      </w:r>
      <w:r w:rsidR="00B121B0" w:rsidRPr="00D96D79">
        <w:rPr>
          <w:bCs/>
          <w:color w:val="000000"/>
          <w:sz w:val="28"/>
          <w:szCs w:val="28"/>
          <w:shd w:val="clear" w:color="auto" w:fill="FFFFFF"/>
        </w:rPr>
        <w:t>39:05:061115:43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, отнести земельный участок 39:05:061115:20 к функциональной зоне </w:t>
      </w:r>
      <w:r w:rsidRPr="00D96D79">
        <w:rPr>
          <w:rFonts w:eastAsia="Times New Roman"/>
          <w:sz w:val="28"/>
          <w:szCs w:val="28"/>
        </w:rPr>
        <w:t xml:space="preserve">«зона специализированной общественной застройки», а земельный участок </w:t>
      </w:r>
      <w:r w:rsidR="00B121B0" w:rsidRPr="00D96D79">
        <w:rPr>
          <w:bCs/>
          <w:color w:val="000000"/>
          <w:sz w:val="28"/>
          <w:szCs w:val="28"/>
          <w:shd w:val="clear" w:color="auto" w:fill="FFFFFF"/>
        </w:rPr>
        <w:t>39:05:061115:43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 к функциональной зоне «жилая зона»</w:t>
      </w:r>
      <w:r w:rsidR="00202A0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E1FD1" w:rsidRPr="00D96D79" w:rsidRDefault="007E1FD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</w:t>
      </w:r>
      <w:r w:rsidR="00537CFE" w:rsidRPr="00D96D79">
        <w:rPr>
          <w:rFonts w:eastAsia="Times New Roman"/>
          <w:sz w:val="28"/>
          <w:szCs w:val="28"/>
        </w:rPr>
        <w:t xml:space="preserve"> ч</w:t>
      </w:r>
      <w:r w:rsidR="001B0614" w:rsidRPr="00D96D79">
        <w:rPr>
          <w:rFonts w:eastAsia="Times New Roman"/>
          <w:sz w:val="28"/>
          <w:szCs w:val="28"/>
        </w:rPr>
        <w:t xml:space="preserve">асть </w:t>
      </w:r>
      <w:r w:rsidRPr="00D96D79">
        <w:rPr>
          <w:rFonts w:eastAsia="Times New Roman"/>
          <w:sz w:val="28"/>
          <w:szCs w:val="28"/>
        </w:rPr>
        <w:t>К</w:t>
      </w:r>
      <w:r w:rsidR="001B0614" w:rsidRPr="00D96D79">
        <w:rPr>
          <w:rFonts w:eastAsia="Times New Roman"/>
          <w:sz w:val="28"/>
          <w:szCs w:val="28"/>
        </w:rPr>
        <w:t>адастрового квартала 39:05:050104</w:t>
      </w:r>
      <w:r w:rsidRPr="00D96D79">
        <w:rPr>
          <w:rFonts w:eastAsia="Times New Roman"/>
          <w:sz w:val="28"/>
          <w:szCs w:val="28"/>
        </w:rPr>
        <w:t xml:space="preserve"> </w:t>
      </w:r>
      <w:r w:rsidR="001B0614" w:rsidRPr="00D96D79">
        <w:rPr>
          <w:rFonts w:eastAsia="Times New Roman"/>
          <w:sz w:val="28"/>
          <w:szCs w:val="28"/>
        </w:rPr>
        <w:t xml:space="preserve">неразграниченной государственной собственности  </w:t>
      </w:r>
      <w:r w:rsidRPr="00D96D79">
        <w:rPr>
          <w:rFonts w:eastAsia="Times New Roman"/>
          <w:sz w:val="28"/>
          <w:szCs w:val="28"/>
        </w:rPr>
        <w:t>исключить из функциональной зоны «зона сельскохозяйственного использования»</w:t>
      </w:r>
      <w:r w:rsidR="001B0614" w:rsidRPr="00D96D79">
        <w:rPr>
          <w:rFonts w:eastAsia="Times New Roman"/>
          <w:sz w:val="28"/>
          <w:szCs w:val="28"/>
        </w:rPr>
        <w:t xml:space="preserve"> и включить в границы функциональной зоны «зона специализир</w:t>
      </w:r>
      <w:r w:rsidR="00202A04">
        <w:rPr>
          <w:rFonts w:eastAsia="Times New Roman"/>
          <w:sz w:val="28"/>
          <w:szCs w:val="28"/>
        </w:rPr>
        <w:t>ованной общественной застройки»;</w:t>
      </w:r>
    </w:p>
    <w:p w:rsidR="001B0614" w:rsidRPr="00D96D79" w:rsidRDefault="001B0614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</w:t>
      </w:r>
      <w:r w:rsidR="00537CFE" w:rsidRPr="00D96D79">
        <w:rPr>
          <w:rFonts w:eastAsia="Times New Roman"/>
          <w:sz w:val="28"/>
          <w:szCs w:val="28"/>
        </w:rPr>
        <w:t xml:space="preserve"> з</w:t>
      </w:r>
      <w:r w:rsidR="0044248A" w:rsidRPr="00D96D79">
        <w:rPr>
          <w:rFonts w:eastAsia="Times New Roman"/>
          <w:sz w:val="28"/>
          <w:szCs w:val="28"/>
        </w:rPr>
        <w:t>емельный участок 39:05:010208:633 исключить из функциональной зоны «зона транспортной инфраструктуры» и включить его в фу</w:t>
      </w:r>
      <w:r w:rsidR="00202A04">
        <w:rPr>
          <w:rFonts w:eastAsia="Times New Roman"/>
          <w:sz w:val="28"/>
          <w:szCs w:val="28"/>
        </w:rPr>
        <w:t>нкциональную зону «жилая зона»;</w:t>
      </w:r>
      <w:r w:rsidR="0044248A" w:rsidRPr="00D96D79">
        <w:rPr>
          <w:rFonts w:eastAsia="Times New Roman"/>
          <w:sz w:val="28"/>
          <w:szCs w:val="28"/>
        </w:rPr>
        <w:t xml:space="preserve"> </w:t>
      </w:r>
    </w:p>
    <w:p w:rsidR="0044248A" w:rsidRPr="00D96D79" w:rsidRDefault="00AA23EB" w:rsidP="006942C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D96D79">
        <w:rPr>
          <w:rFonts w:eastAsia="Times New Roman"/>
          <w:sz w:val="28"/>
          <w:szCs w:val="28"/>
        </w:rPr>
        <w:t xml:space="preserve">- </w:t>
      </w:r>
      <w:r w:rsidR="00537CFE" w:rsidRPr="00D96D79">
        <w:rPr>
          <w:rFonts w:eastAsia="Times New Roman"/>
          <w:sz w:val="28"/>
          <w:szCs w:val="28"/>
        </w:rPr>
        <w:t>з</w:t>
      </w:r>
      <w:r w:rsidR="00771922" w:rsidRPr="00D96D79">
        <w:rPr>
          <w:rFonts w:eastAsia="Times New Roman"/>
          <w:sz w:val="28"/>
          <w:szCs w:val="28"/>
        </w:rPr>
        <w:t>емельные участ</w:t>
      </w:r>
      <w:r w:rsidR="0044248A" w:rsidRPr="00D96D79">
        <w:rPr>
          <w:rFonts w:eastAsia="Times New Roman"/>
          <w:sz w:val="28"/>
          <w:szCs w:val="28"/>
        </w:rPr>
        <w:t>к</w:t>
      </w:r>
      <w:r w:rsidR="00771922" w:rsidRPr="00D96D79">
        <w:rPr>
          <w:rFonts w:eastAsia="Times New Roman"/>
          <w:sz w:val="28"/>
          <w:szCs w:val="28"/>
        </w:rPr>
        <w:t xml:space="preserve">и с кадастровыми номерами </w:t>
      </w:r>
      <w:r w:rsidR="0044248A" w:rsidRPr="00D96D79">
        <w:rPr>
          <w:bCs/>
          <w:color w:val="000000"/>
          <w:sz w:val="28"/>
          <w:szCs w:val="28"/>
          <w:shd w:val="clear" w:color="auto" w:fill="FFFFFF"/>
        </w:rPr>
        <w:t>39:05:030514:212</w:t>
      </w:r>
      <w:r w:rsidR="00771922" w:rsidRPr="00D96D79">
        <w:rPr>
          <w:bCs/>
          <w:color w:val="000000"/>
          <w:sz w:val="28"/>
          <w:szCs w:val="28"/>
          <w:shd w:val="clear" w:color="auto" w:fill="FFFFFF"/>
        </w:rPr>
        <w:t xml:space="preserve">, 39:05:030513:40 39:05:030506:500, 39:05:030506:499, 39:05:030503:43 </w:t>
      </w:r>
      <w:r w:rsidR="00771922" w:rsidRPr="00D96D79">
        <w:rPr>
          <w:bCs/>
          <w:color w:val="000000"/>
          <w:sz w:val="28"/>
          <w:szCs w:val="28"/>
          <w:shd w:val="clear" w:color="auto" w:fill="FFFFFF"/>
        </w:rPr>
        <w:lastRenderedPageBreak/>
        <w:t>39:05:030503:6  и 39:05:030503:42</w:t>
      </w:r>
      <w:r w:rsidR="00771922" w:rsidRPr="00D96D79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="00771922" w:rsidRPr="00D96D79">
        <w:rPr>
          <w:bCs/>
          <w:color w:val="000000"/>
          <w:sz w:val="28"/>
          <w:szCs w:val="28"/>
          <w:shd w:val="clear" w:color="auto" w:fill="FFFFFF"/>
        </w:rPr>
        <w:t xml:space="preserve"> исключить из функциональной зоны «зона сельскохозяйственного использования» и включить  их в функциональную зону «зона садоводческих, огороднических или дачных неко</w:t>
      </w:r>
      <w:r w:rsidR="00202A04">
        <w:rPr>
          <w:bCs/>
          <w:color w:val="000000"/>
          <w:sz w:val="28"/>
          <w:szCs w:val="28"/>
          <w:shd w:val="clear" w:color="auto" w:fill="FFFFFF"/>
        </w:rPr>
        <w:t>ммерческих объединений граждан»;</w:t>
      </w:r>
      <w:proofErr w:type="gramEnd"/>
    </w:p>
    <w:p w:rsidR="00B6013C" w:rsidRPr="00D96D79" w:rsidRDefault="00D96D79" w:rsidP="00B6013C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B6013C" w:rsidRPr="00D96D79">
        <w:rPr>
          <w:rFonts w:eastAsia="Times New Roman"/>
          <w:sz w:val="28"/>
          <w:szCs w:val="28"/>
        </w:rPr>
        <w:t xml:space="preserve">ключить земельные участки с кадастровыми номерами: 39:05:051106:114, 39:05:051106:115, 39:05:051106:116, 39:05:051106:117, 39:05:051106:118, 39:05:051106:119, 39:05:051106:120 внести в границы населенного пункта пос. </w:t>
      </w:r>
      <w:proofErr w:type="spellStart"/>
      <w:r w:rsidR="00B6013C" w:rsidRPr="00D96D79">
        <w:rPr>
          <w:rFonts w:eastAsia="Times New Roman"/>
          <w:sz w:val="28"/>
          <w:szCs w:val="28"/>
        </w:rPr>
        <w:t>Клинцовка</w:t>
      </w:r>
      <w:proofErr w:type="spellEnd"/>
      <w:r w:rsidR="00B6013C" w:rsidRPr="00D96D79">
        <w:rPr>
          <w:rFonts w:eastAsia="Times New Roman"/>
          <w:sz w:val="28"/>
          <w:szCs w:val="28"/>
        </w:rPr>
        <w:t xml:space="preserve"> и отнести к ф</w:t>
      </w:r>
      <w:r w:rsidR="00202A04">
        <w:rPr>
          <w:rFonts w:eastAsia="Times New Roman"/>
          <w:sz w:val="28"/>
          <w:szCs w:val="28"/>
        </w:rPr>
        <w:t>ункциональной зоне «Жилая зона»;</w:t>
      </w:r>
    </w:p>
    <w:p w:rsidR="00AA23EB" w:rsidRPr="00D96D79" w:rsidRDefault="00AA23EB" w:rsidP="006942C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D96D79" w:rsidRPr="00D96D79">
        <w:rPr>
          <w:bCs/>
          <w:color w:val="000000"/>
          <w:sz w:val="28"/>
          <w:szCs w:val="28"/>
          <w:shd w:val="clear" w:color="auto" w:fill="FFFFFF"/>
        </w:rPr>
        <w:t>з</w:t>
      </w:r>
      <w:r w:rsidRPr="00D96D79">
        <w:rPr>
          <w:bCs/>
          <w:color w:val="000000"/>
          <w:sz w:val="28"/>
          <w:szCs w:val="28"/>
          <w:shd w:val="clear" w:color="auto" w:fill="FFFFFF"/>
        </w:rPr>
        <w:t>емельный участок КН 39:05:010306:68 исключить из границ функциональной зоны «зона отдыха» и  отнести его к функциональной зоне «многофункциона</w:t>
      </w:r>
      <w:r w:rsidR="00202A04">
        <w:rPr>
          <w:bCs/>
          <w:color w:val="000000"/>
          <w:sz w:val="28"/>
          <w:szCs w:val="28"/>
          <w:shd w:val="clear" w:color="auto" w:fill="FFFFFF"/>
        </w:rPr>
        <w:t>льная общественно-деловая зона»;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23EB" w:rsidRPr="00D96D79" w:rsidRDefault="008913A8" w:rsidP="006942C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D96D79" w:rsidRPr="00D96D79">
        <w:rPr>
          <w:bCs/>
          <w:color w:val="000000"/>
          <w:sz w:val="28"/>
          <w:szCs w:val="28"/>
          <w:shd w:val="clear" w:color="auto" w:fill="FFFFFF"/>
        </w:rPr>
        <w:t>з</w:t>
      </w:r>
      <w:r w:rsidRPr="00D96D79">
        <w:rPr>
          <w:bCs/>
          <w:color w:val="000000"/>
          <w:sz w:val="28"/>
          <w:szCs w:val="28"/>
          <w:shd w:val="clear" w:color="auto" w:fill="FFFFFF"/>
        </w:rPr>
        <w:t>емельные участки КН 39:05:010703:158, 39:05:010901:103, 39:05:01090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>1:38 39:05:010703:74, 39:05:010703:76,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 39:05:010703:75 39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>:05:010703:77  39:05:010703:73</w:t>
      </w: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 и часть кадастрового квартала 39:05:010703   исключить из границ функциональной зоны «жилая зона» и внести в границы функциональной зоны «многофункциональная общественно деловая зона»</w:t>
      </w:r>
      <w:r w:rsidR="00202A04">
        <w:rPr>
          <w:bCs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F0384" w:rsidRPr="00D96D79" w:rsidRDefault="00D96D79" w:rsidP="006942C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6D79">
        <w:rPr>
          <w:bCs/>
          <w:color w:val="000000"/>
          <w:sz w:val="28"/>
          <w:szCs w:val="28"/>
          <w:shd w:val="clear" w:color="auto" w:fill="FFFFFF"/>
        </w:rPr>
        <w:t>- з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>емельны</w:t>
      </w:r>
      <w:r w:rsidR="00DD6FB3" w:rsidRPr="00D96D79">
        <w:rPr>
          <w:bCs/>
          <w:color w:val="000000"/>
          <w:sz w:val="28"/>
          <w:szCs w:val="28"/>
          <w:shd w:val="clear" w:color="auto" w:fill="FFFFFF"/>
        </w:rPr>
        <w:t>е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D6FB3" w:rsidRPr="00D96D79">
        <w:rPr>
          <w:bCs/>
          <w:color w:val="000000"/>
          <w:sz w:val="28"/>
          <w:szCs w:val="28"/>
          <w:shd w:val="clear" w:color="auto" w:fill="FFFFFF"/>
        </w:rPr>
        <w:t>участки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 xml:space="preserve"> с КН 39:05:051104:553</w:t>
      </w:r>
      <w:r w:rsidR="00DD6FB3" w:rsidRPr="00D96D7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46C79" w:rsidRPr="00D96D79">
        <w:rPr>
          <w:bCs/>
          <w:color w:val="000000"/>
          <w:sz w:val="28"/>
          <w:szCs w:val="28"/>
          <w:shd w:val="clear" w:color="auto" w:fill="FFFFFF"/>
        </w:rPr>
        <w:t>39:05:051104:552</w:t>
      </w:r>
      <w:r w:rsidR="00DF0384" w:rsidRPr="00D96D79">
        <w:rPr>
          <w:bCs/>
          <w:color w:val="000000"/>
          <w:sz w:val="28"/>
          <w:szCs w:val="28"/>
          <w:shd w:val="clear" w:color="auto" w:fill="FFFFFF"/>
        </w:rPr>
        <w:t>, исключить из функциональной зоны «зона сельскохозяйственного использования» и отнести к функциональн</w:t>
      </w:r>
      <w:r w:rsidR="00202A04">
        <w:rPr>
          <w:bCs/>
          <w:color w:val="000000"/>
          <w:sz w:val="28"/>
          <w:szCs w:val="28"/>
          <w:shd w:val="clear" w:color="auto" w:fill="FFFFFF"/>
        </w:rPr>
        <w:t>ой зоне «производственная зона»;</w:t>
      </w:r>
    </w:p>
    <w:p w:rsidR="00DF0384" w:rsidRPr="00D96D79" w:rsidRDefault="00DF0384" w:rsidP="006942C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6D79">
        <w:rPr>
          <w:bCs/>
          <w:color w:val="000000"/>
          <w:sz w:val="28"/>
          <w:szCs w:val="28"/>
          <w:shd w:val="clear" w:color="auto" w:fill="FFFFFF"/>
        </w:rPr>
        <w:t>-</w:t>
      </w:r>
      <w:r w:rsidR="00D96D79" w:rsidRPr="00D96D79">
        <w:rPr>
          <w:bCs/>
          <w:color w:val="000000"/>
          <w:sz w:val="28"/>
          <w:szCs w:val="28"/>
          <w:shd w:val="clear" w:color="auto" w:fill="FFFFFF"/>
        </w:rPr>
        <w:t xml:space="preserve"> з</w:t>
      </w:r>
      <w:r w:rsidR="00B021FA" w:rsidRPr="00D96D79">
        <w:rPr>
          <w:bCs/>
          <w:color w:val="000000"/>
          <w:sz w:val="28"/>
          <w:szCs w:val="28"/>
          <w:shd w:val="clear" w:color="auto" w:fill="FFFFFF"/>
        </w:rPr>
        <w:t>емельные участки из функциональной зоны «зона сельскохозяйственного использования» с КН 39:05:051214:27, 39:05:051214:30, 39:05:051214:83, 39:05:051214:82, 39:05:051214:84, 39:05:051214:109 включить в границы</w:t>
      </w:r>
      <w:r w:rsidR="00202A04">
        <w:rPr>
          <w:bCs/>
          <w:color w:val="000000"/>
          <w:sz w:val="28"/>
          <w:szCs w:val="28"/>
          <w:shd w:val="clear" w:color="auto" w:fill="FFFFFF"/>
        </w:rPr>
        <w:t xml:space="preserve"> населённого пункта п. Киевское;</w:t>
      </w:r>
    </w:p>
    <w:p w:rsidR="00FB7A06" w:rsidRPr="00D96D79" w:rsidRDefault="00FB7A06" w:rsidP="00FB7A06">
      <w:pPr>
        <w:jc w:val="both"/>
        <w:rPr>
          <w:sz w:val="28"/>
          <w:szCs w:val="28"/>
        </w:rPr>
      </w:pPr>
      <w:r w:rsidRPr="00D96D79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D96D79">
        <w:rPr>
          <w:bCs/>
          <w:color w:val="000000"/>
          <w:sz w:val="28"/>
          <w:szCs w:val="28"/>
          <w:shd w:val="clear" w:color="auto" w:fill="FFFFFF"/>
        </w:rPr>
        <w:tab/>
        <w:t>-</w:t>
      </w:r>
      <w:r w:rsidRPr="00D96D79">
        <w:rPr>
          <w:bCs/>
          <w:sz w:val="28"/>
          <w:szCs w:val="28"/>
        </w:rPr>
        <w:t xml:space="preserve"> </w:t>
      </w:r>
      <w:r w:rsidRPr="00D96D79">
        <w:rPr>
          <w:sz w:val="28"/>
          <w:szCs w:val="28"/>
        </w:rPr>
        <w:t xml:space="preserve">изменить границы населенного пункта п. Мельниково с учетом зоны минимальных расстояний </w:t>
      </w:r>
      <w:r w:rsidRPr="00D96D79">
        <w:rPr>
          <w:bCs/>
          <w:sz w:val="28"/>
          <w:szCs w:val="28"/>
        </w:rPr>
        <w:t>объектов «Г</w:t>
      </w:r>
      <w:r w:rsidRPr="00D96D79">
        <w:rPr>
          <w:sz w:val="28"/>
          <w:szCs w:val="28"/>
        </w:rPr>
        <w:t>азопровода-отвод к Калининградскому ПХГ» и «Газопровод-отвод» к ГРС г. Светлогорска» в кадастровом квартале 39:05:051125 согласно действующему генеральному плану;</w:t>
      </w:r>
    </w:p>
    <w:p w:rsidR="00DD6FB3" w:rsidRPr="00D96D79" w:rsidRDefault="00FB7A06" w:rsidP="00364337">
      <w:pPr>
        <w:jc w:val="both"/>
        <w:rPr>
          <w:sz w:val="28"/>
          <w:szCs w:val="28"/>
        </w:rPr>
      </w:pPr>
      <w:r w:rsidRPr="00D96D79">
        <w:rPr>
          <w:sz w:val="28"/>
          <w:szCs w:val="28"/>
        </w:rPr>
        <w:tab/>
        <w:t>- исключить земельные участки с кадастровыми номерами 39:05:040611:450, 39:05:040611:451 и 39:05:040611:452, вошедших в зону минимальных расстояний газопровода-отвода у ГРС «Светлогорск», из границ функциональной зоны «зоны садоводческих, огороднических или дачных некоммерческих объединений граждан» и включить в функциональную зону «зона сельскохозяйственного использования» согласно действующему генеральному плану;</w:t>
      </w:r>
    </w:p>
    <w:p w:rsidR="00DD6FB3" w:rsidRPr="00D96D79" w:rsidRDefault="00DD6FB3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sz w:val="28"/>
          <w:szCs w:val="28"/>
        </w:rPr>
        <w:t>- в</w:t>
      </w:r>
      <w:r w:rsidRPr="00D96D79">
        <w:rPr>
          <w:rFonts w:eastAsia="Times New Roman"/>
          <w:sz w:val="28"/>
          <w:szCs w:val="28"/>
        </w:rPr>
        <w:t>ключить неразмежеванную территорию в северной части кадастрового квартала 39:05:040619 между участками 39:05:040619:314 и 39:05:040619:334 в производственную функциональную зону</w:t>
      </w:r>
      <w:r w:rsidR="00202A04">
        <w:rPr>
          <w:rFonts w:eastAsia="Times New Roman"/>
          <w:sz w:val="28"/>
          <w:szCs w:val="28"/>
        </w:rPr>
        <w:t>;</w:t>
      </w:r>
    </w:p>
    <w:p w:rsidR="00DD6FB3" w:rsidRPr="00D96D79" w:rsidRDefault="00DD6FB3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участок 39:05:040303:146 в произ</w:t>
      </w:r>
      <w:r w:rsidR="00202A04">
        <w:rPr>
          <w:rFonts w:eastAsia="Times New Roman"/>
          <w:sz w:val="28"/>
          <w:szCs w:val="28"/>
        </w:rPr>
        <w:t>водственную функциональную зону;</w:t>
      </w:r>
    </w:p>
    <w:p w:rsidR="00DD6FB3" w:rsidRPr="00D96D79" w:rsidRDefault="00DD6FB3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 включить земельные участки с кадастровыми номерами 39:05:010901:13 и 39:05:010901:16 в функциональную зону озелененных территорий общего по</w:t>
      </w:r>
      <w:r w:rsidR="00202A04">
        <w:rPr>
          <w:rFonts w:eastAsia="Times New Roman"/>
          <w:sz w:val="28"/>
          <w:szCs w:val="28"/>
        </w:rPr>
        <w:t>льзования;</w:t>
      </w:r>
      <w:r w:rsidRPr="00D96D79">
        <w:rPr>
          <w:rFonts w:eastAsia="Times New Roman"/>
          <w:sz w:val="28"/>
          <w:szCs w:val="28"/>
        </w:rPr>
        <w:t xml:space="preserve">  </w:t>
      </w:r>
    </w:p>
    <w:p w:rsidR="00DD6FB3" w:rsidRPr="00D96D79" w:rsidRDefault="00DD6FB3" w:rsidP="00DD6FB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-включить земельный участок с кадастровым номером 39:05:010324:1207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DD6FB3" w:rsidRPr="00D96D79" w:rsidRDefault="00DD6FB3" w:rsidP="00DD6FB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-включить земельный участок 39:05:011006:27 в функциональную зону </w:t>
      </w:r>
      <w:r w:rsidRPr="00D96D79">
        <w:rPr>
          <w:rFonts w:eastAsia="Times New Roman"/>
          <w:sz w:val="28"/>
          <w:szCs w:val="28"/>
        </w:rPr>
        <w:lastRenderedPageBreak/>
        <w:t>«Многофункциона</w:t>
      </w:r>
      <w:r w:rsidR="00202A04">
        <w:rPr>
          <w:rFonts w:eastAsia="Times New Roman"/>
          <w:sz w:val="28"/>
          <w:szCs w:val="28"/>
        </w:rPr>
        <w:t>льная общественно-деловая зона»;</w:t>
      </w:r>
    </w:p>
    <w:p w:rsidR="00DD6FB3" w:rsidRPr="00D96D79" w:rsidRDefault="002E7E85" w:rsidP="00DD6FB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</w:t>
      </w:r>
      <w:r w:rsidR="00D96D79" w:rsidRPr="00D96D79">
        <w:rPr>
          <w:rFonts w:eastAsia="Times New Roman"/>
          <w:sz w:val="28"/>
          <w:szCs w:val="28"/>
        </w:rPr>
        <w:t>в</w:t>
      </w:r>
      <w:r w:rsidR="00DD6FB3" w:rsidRPr="00D96D79">
        <w:rPr>
          <w:rFonts w:eastAsia="Times New Roman"/>
          <w:sz w:val="28"/>
          <w:szCs w:val="28"/>
        </w:rPr>
        <w:t xml:space="preserve">ключить земельный участок 39:05:011006:28 исторического парка </w:t>
      </w:r>
      <w:r w:rsidR="00364337" w:rsidRPr="00D96D79">
        <w:rPr>
          <w:rFonts w:eastAsia="Times New Roman"/>
          <w:sz w:val="28"/>
          <w:szCs w:val="28"/>
        </w:rPr>
        <w:t>«</w:t>
      </w:r>
      <w:proofErr w:type="spellStart"/>
      <w:r w:rsidR="00DD6FB3" w:rsidRPr="00D96D79">
        <w:rPr>
          <w:rFonts w:eastAsia="Times New Roman"/>
          <w:sz w:val="28"/>
          <w:szCs w:val="28"/>
        </w:rPr>
        <w:t>Бледау</w:t>
      </w:r>
      <w:proofErr w:type="spellEnd"/>
      <w:r w:rsidR="00364337" w:rsidRPr="00D96D79">
        <w:rPr>
          <w:rFonts w:eastAsia="Times New Roman"/>
          <w:sz w:val="28"/>
          <w:szCs w:val="28"/>
        </w:rPr>
        <w:t>»</w:t>
      </w:r>
      <w:r w:rsidR="00DD6FB3" w:rsidRPr="00D96D79">
        <w:rPr>
          <w:rFonts w:eastAsia="Times New Roman"/>
          <w:sz w:val="28"/>
          <w:szCs w:val="28"/>
        </w:rPr>
        <w:t xml:space="preserve"> в функциональную зону озелененны</w:t>
      </w:r>
      <w:r w:rsidR="00202A04">
        <w:rPr>
          <w:rFonts w:eastAsia="Times New Roman"/>
          <w:sz w:val="28"/>
          <w:szCs w:val="28"/>
        </w:rPr>
        <w:t>х территорий общего пользования;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>ключить земельные участки с кадастровыми номерами 39:05:040604:69, 39:05:040604:70, 39:05:040604:71, 39:05:040604:72, 39:05:040604:73, 39:05:040604:74 в границы пос. Горбатовка и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 xml:space="preserve">ключить участок 39:05:060208:5 </w:t>
      </w:r>
      <w:r w:rsidR="00202A04">
        <w:rPr>
          <w:rFonts w:eastAsia="Times New Roman"/>
          <w:sz w:val="28"/>
          <w:szCs w:val="28"/>
        </w:rPr>
        <w:t>в функциональную зону акваторий;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 xml:space="preserve">ключить участок 39:05:061125:6 </w:t>
      </w:r>
      <w:r w:rsidR="00202A04">
        <w:rPr>
          <w:rFonts w:eastAsia="Times New Roman"/>
          <w:sz w:val="28"/>
          <w:szCs w:val="28"/>
        </w:rPr>
        <w:t>в функциональную зону акваторий;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-с</w:t>
      </w:r>
      <w:r w:rsidR="00DD6FB3" w:rsidRPr="00D96D79">
        <w:rPr>
          <w:rFonts w:eastAsia="Times New Roman"/>
          <w:sz w:val="28"/>
          <w:szCs w:val="28"/>
        </w:rPr>
        <w:t>корректировать трассу проектируемой дороги, исключить ее прохождение по земельному участку с кадастровым номером 39:05:010201:576</w:t>
      </w:r>
      <w:r w:rsidR="002E7E85" w:rsidRPr="00D96D79">
        <w:rPr>
          <w:rFonts w:eastAsia="Times New Roman"/>
          <w:sz w:val="28"/>
          <w:szCs w:val="28"/>
        </w:rPr>
        <w:t xml:space="preserve"> и отнести</w:t>
      </w:r>
      <w:r w:rsidR="00892FF6" w:rsidRPr="00D96D79">
        <w:rPr>
          <w:rFonts w:eastAsia="Times New Roman"/>
          <w:sz w:val="28"/>
          <w:szCs w:val="28"/>
        </w:rPr>
        <w:t xml:space="preserve"> земельный участок</w:t>
      </w:r>
      <w:r w:rsidR="002E7E85" w:rsidRPr="00D96D79">
        <w:rPr>
          <w:rFonts w:eastAsia="Times New Roman"/>
          <w:sz w:val="28"/>
          <w:szCs w:val="28"/>
        </w:rPr>
        <w:t xml:space="preserve"> к функциональной зоне «Многофункциона</w:t>
      </w:r>
      <w:r w:rsidR="00202A04">
        <w:rPr>
          <w:rFonts w:eastAsia="Times New Roman"/>
          <w:sz w:val="28"/>
          <w:szCs w:val="28"/>
        </w:rPr>
        <w:t>льная общественно-деловая зона»;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>ключить земельные участки с кадастровыми номерами 39:05:050502:69, 39:05:050502:70, 39:05:050502:71, 39:05:050502:73, 39:05:050502:195, 39:05:050502:196, 39:05:050502:197 в границы пос. Васильково и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>ключить земельный участок с кадастровым номером 39:05:010326:3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DD6FB3" w:rsidRPr="00D96D79" w:rsidRDefault="00D96D79" w:rsidP="00364337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>ключить земельный участок с кадастровым номером 39:05:051120:11 в границы пос. Сиренево и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DD6FB3" w:rsidRPr="00D96D79" w:rsidRDefault="00D96D79" w:rsidP="00DD6FB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D6FB3" w:rsidRPr="00D96D79">
        <w:rPr>
          <w:rFonts w:eastAsia="Times New Roman"/>
          <w:sz w:val="28"/>
          <w:szCs w:val="28"/>
        </w:rPr>
        <w:t>ключить земельные участки с кадастровыми номерами 39:05:040601:28 и 39:05:040601:29 в фу</w:t>
      </w:r>
      <w:r w:rsidR="00202A04">
        <w:rPr>
          <w:rFonts w:eastAsia="Times New Roman"/>
          <w:sz w:val="28"/>
          <w:szCs w:val="28"/>
        </w:rPr>
        <w:t>нкциональную зону «Жилая зона»;</w:t>
      </w:r>
    </w:p>
    <w:p w:rsidR="002E7E85" w:rsidRPr="00D96D79" w:rsidRDefault="00D96D79" w:rsidP="002E7E85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2E7E85" w:rsidRPr="00D96D79">
        <w:rPr>
          <w:rFonts w:eastAsia="Times New Roman"/>
          <w:sz w:val="28"/>
          <w:szCs w:val="28"/>
        </w:rPr>
        <w:t>ключить земельные участки с кадастровыми номерами 39:05:061117:11, 39:05:061117:12, 39:05:061117:13, 39:05:061117:14, 39:05:061117:15, 39:05:061117:16, 39:05:061117:17, 39:05:061117:18, 39:05:061117:19 в функциональную зону «Зона садоводческих, огороднических и дачных неко</w:t>
      </w:r>
      <w:r w:rsidR="00202A04">
        <w:rPr>
          <w:rFonts w:eastAsia="Times New Roman"/>
          <w:sz w:val="28"/>
          <w:szCs w:val="28"/>
        </w:rPr>
        <w:t>ммерческих объединений граждан»;</w:t>
      </w:r>
    </w:p>
    <w:p w:rsidR="00DD6FB3" w:rsidRPr="00D96D79" w:rsidRDefault="00DD6FB3" w:rsidP="00DD6FB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-включить земельные участки с кадастровыми номерами 39:05:050802:193, 39:05:050802:194, 39:05:050802:195, 39:05:050802:196, 39:05:050802:197, 39:05:050802:198, 39:05:050802:199 в границы пос. Мельниково и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892FF6" w:rsidRPr="00D96D79" w:rsidRDefault="00D96D79" w:rsidP="00892FF6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892FF6" w:rsidRPr="00D96D79">
        <w:rPr>
          <w:rFonts w:eastAsia="Times New Roman"/>
          <w:sz w:val="28"/>
          <w:szCs w:val="28"/>
        </w:rPr>
        <w:t xml:space="preserve">ключить земельные участки с кадастровыми номерами 39:05:051115:247 и 39:05:051115:248 в границы пос. </w:t>
      </w:r>
      <w:proofErr w:type="spellStart"/>
      <w:r w:rsidR="00892FF6" w:rsidRPr="00D96D79">
        <w:rPr>
          <w:rFonts w:eastAsia="Times New Roman"/>
          <w:sz w:val="28"/>
          <w:szCs w:val="28"/>
        </w:rPr>
        <w:t>Озерово</w:t>
      </w:r>
      <w:proofErr w:type="spellEnd"/>
      <w:r w:rsidR="00892FF6" w:rsidRPr="00D96D79">
        <w:rPr>
          <w:rFonts w:eastAsia="Times New Roman"/>
          <w:sz w:val="28"/>
          <w:szCs w:val="28"/>
        </w:rPr>
        <w:t xml:space="preserve"> и </w:t>
      </w:r>
      <w:r w:rsidR="00D413B0" w:rsidRPr="00D96D79">
        <w:rPr>
          <w:rFonts w:eastAsia="Times New Roman"/>
          <w:sz w:val="28"/>
          <w:szCs w:val="28"/>
        </w:rPr>
        <w:t xml:space="preserve">отнести </w:t>
      </w:r>
      <w:r w:rsidR="00892FF6" w:rsidRPr="00D96D79">
        <w:rPr>
          <w:rFonts w:eastAsia="Times New Roman"/>
          <w:sz w:val="28"/>
          <w:szCs w:val="28"/>
        </w:rPr>
        <w:t>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2E7E85" w:rsidRPr="00D96D79" w:rsidRDefault="00D96D79" w:rsidP="002E7E85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2E7E85" w:rsidRPr="00D96D79">
        <w:rPr>
          <w:rFonts w:eastAsia="Times New Roman"/>
          <w:sz w:val="28"/>
          <w:szCs w:val="28"/>
        </w:rPr>
        <w:t>ключить земельные участки</w:t>
      </w:r>
      <w:r w:rsidR="008F5A0F" w:rsidRPr="00D96D79">
        <w:rPr>
          <w:rFonts w:eastAsia="Times New Roman"/>
          <w:sz w:val="28"/>
          <w:szCs w:val="28"/>
        </w:rPr>
        <w:t xml:space="preserve"> с кадастровыми номерами </w:t>
      </w:r>
      <w:r w:rsidR="002E7E85" w:rsidRPr="00D96D79">
        <w:rPr>
          <w:rFonts w:eastAsia="Times New Roman"/>
          <w:sz w:val="28"/>
          <w:szCs w:val="28"/>
        </w:rPr>
        <w:t xml:space="preserve">39:05:050101:341, 39:05:050101:342 </w:t>
      </w:r>
      <w:r w:rsidR="008F5A0F" w:rsidRPr="00D96D79">
        <w:rPr>
          <w:rFonts w:eastAsia="Times New Roman"/>
          <w:sz w:val="28"/>
          <w:szCs w:val="28"/>
        </w:rPr>
        <w:t xml:space="preserve">включить в границы населенного пункта </w:t>
      </w:r>
      <w:proofErr w:type="spellStart"/>
      <w:r w:rsidR="008F5A0F" w:rsidRPr="00D96D79">
        <w:rPr>
          <w:rFonts w:eastAsia="Times New Roman"/>
          <w:sz w:val="28"/>
          <w:szCs w:val="28"/>
        </w:rPr>
        <w:t>п.Коврово</w:t>
      </w:r>
      <w:proofErr w:type="spellEnd"/>
      <w:r w:rsidR="008F5A0F" w:rsidRPr="00D96D79">
        <w:rPr>
          <w:rFonts w:eastAsia="Times New Roman"/>
          <w:sz w:val="28"/>
          <w:szCs w:val="28"/>
        </w:rPr>
        <w:t xml:space="preserve"> и отнести к функциональной зоне</w:t>
      </w:r>
      <w:r w:rsidR="00202A04">
        <w:rPr>
          <w:rFonts w:eastAsia="Times New Roman"/>
          <w:sz w:val="28"/>
          <w:szCs w:val="28"/>
        </w:rPr>
        <w:t xml:space="preserve"> «Жилая зона»;</w:t>
      </w:r>
    </w:p>
    <w:p w:rsidR="00D413B0" w:rsidRPr="00D96D79" w:rsidRDefault="00D96D79" w:rsidP="00D413B0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-в</w:t>
      </w:r>
      <w:r w:rsidR="00D413B0" w:rsidRPr="00D96D79">
        <w:rPr>
          <w:rFonts w:eastAsia="Times New Roman"/>
          <w:sz w:val="28"/>
          <w:szCs w:val="28"/>
        </w:rPr>
        <w:t xml:space="preserve">ключить земельные участки с кадастровыми номерами: 39:05:051101:1482, 39:05:051101:1484, 39:05:051101:1486, 39:05:051101:1487, 39:05:051101:1488, 39:05:051101:1489, 39:05:051101:1490, 39:05:051101:1491, 39:05:051101:1492, 39:05:051101:1493, 39:05:051101:1494, 39:05:051101:1495, 39:05:051101:1496, 39:05:051101:1497, 39:05:051101:1498, 39:05:051101:1499, 39:05:051101:1500, 39:05:051101:1501, 39:05:051101:1502, 39:05:051101:1503, 39:05:051101:1504, 39:05:051101:1505, 39:05:051101:1506, 39:05:051101:1507, </w:t>
      </w:r>
      <w:r w:rsidR="00D413B0" w:rsidRPr="00D96D79">
        <w:rPr>
          <w:rFonts w:eastAsia="Times New Roman"/>
          <w:sz w:val="28"/>
          <w:szCs w:val="28"/>
        </w:rPr>
        <w:lastRenderedPageBreak/>
        <w:t xml:space="preserve">39:05:051101:1508, 39:05:051101:1509, 39:05:051101:1510, 39:05:051101:1511, 39:05:051101:1512, 39:05:051101:1513, 39:05:051101:1514, 39:05:051101:1515, 39:05:051101:1516, 39:05:051101:1517, 39:05:051101:1518, 39:05:051101:1519, 39:05:051101:1520, 39:05:051101:1521, 39:05:051101:1522, 39:05:051101:1523, 39:05:051101:1527-1532, 39:05:051101:1535 </w:t>
      </w:r>
      <w:r w:rsidR="008F5A0F" w:rsidRPr="00D96D79">
        <w:rPr>
          <w:rFonts w:eastAsia="Times New Roman"/>
          <w:sz w:val="28"/>
          <w:szCs w:val="28"/>
        </w:rPr>
        <w:t xml:space="preserve">внести </w:t>
      </w:r>
      <w:r w:rsidR="00D413B0" w:rsidRPr="00D96D79">
        <w:rPr>
          <w:rFonts w:eastAsia="Times New Roman"/>
          <w:sz w:val="28"/>
          <w:szCs w:val="28"/>
        </w:rPr>
        <w:t xml:space="preserve">в границы </w:t>
      </w:r>
      <w:r w:rsidR="008F5A0F" w:rsidRPr="00D96D79">
        <w:rPr>
          <w:rFonts w:eastAsia="Times New Roman"/>
          <w:sz w:val="28"/>
          <w:szCs w:val="28"/>
        </w:rPr>
        <w:t xml:space="preserve">населенного пункта </w:t>
      </w:r>
      <w:r w:rsidR="00D413B0" w:rsidRPr="00D96D79">
        <w:rPr>
          <w:rFonts w:eastAsia="Times New Roman"/>
          <w:sz w:val="28"/>
          <w:szCs w:val="28"/>
        </w:rPr>
        <w:t>пос. Сокольники и отнести в ф</w:t>
      </w:r>
      <w:r w:rsidR="00202A04">
        <w:rPr>
          <w:rFonts w:eastAsia="Times New Roman"/>
          <w:sz w:val="28"/>
          <w:szCs w:val="28"/>
        </w:rPr>
        <w:t>ункциональную зону «Жилая зона»;</w:t>
      </w:r>
    </w:p>
    <w:p w:rsidR="00B6013C" w:rsidRPr="00D96D79" w:rsidRDefault="00B6013C" w:rsidP="00B6013C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- включить земельный участок с кадастровым номером  39:05:060208:35 в границы населенного пункта </w:t>
      </w:r>
      <w:proofErr w:type="spellStart"/>
      <w:r w:rsidRPr="00D96D79">
        <w:rPr>
          <w:rFonts w:eastAsia="Times New Roman"/>
          <w:sz w:val="28"/>
          <w:szCs w:val="28"/>
        </w:rPr>
        <w:t>п</w:t>
      </w:r>
      <w:proofErr w:type="gramStart"/>
      <w:r w:rsidRPr="00D96D79">
        <w:rPr>
          <w:rFonts w:eastAsia="Times New Roman"/>
          <w:sz w:val="28"/>
          <w:szCs w:val="28"/>
        </w:rPr>
        <w:t>.П</w:t>
      </w:r>
      <w:proofErr w:type="gramEnd"/>
      <w:r w:rsidRPr="00D96D79">
        <w:rPr>
          <w:rFonts w:eastAsia="Times New Roman"/>
          <w:sz w:val="28"/>
          <w:szCs w:val="28"/>
        </w:rPr>
        <w:t>ереславское</w:t>
      </w:r>
      <w:proofErr w:type="spellEnd"/>
      <w:r w:rsidRPr="00D96D79">
        <w:rPr>
          <w:rFonts w:eastAsia="Times New Roman"/>
          <w:sz w:val="28"/>
          <w:szCs w:val="28"/>
        </w:rPr>
        <w:t xml:space="preserve"> и отнести к ф</w:t>
      </w:r>
      <w:r w:rsidR="00202A04">
        <w:rPr>
          <w:rFonts w:eastAsia="Times New Roman"/>
          <w:sz w:val="28"/>
          <w:szCs w:val="28"/>
        </w:rPr>
        <w:t>ункциональной зоне «Жилая зона».</w:t>
      </w:r>
    </w:p>
    <w:p w:rsidR="00170AF1" w:rsidRDefault="00170AF1" w:rsidP="00D413B0">
      <w:pPr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</w:p>
    <w:p w:rsidR="006942C1" w:rsidRPr="008D36A1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  <w:r w:rsidRPr="008D36A1">
        <w:rPr>
          <w:rFonts w:eastAsia="Times New Roman"/>
          <w:sz w:val="28"/>
          <w:szCs w:val="28"/>
        </w:rPr>
        <w:t xml:space="preserve">Публичные слушания проведены в соответствии с требованиями действующего законодательства и считаются состоявшимися.  </w:t>
      </w:r>
    </w:p>
    <w:p w:rsidR="006942C1" w:rsidRPr="00D96D79" w:rsidRDefault="006942C1" w:rsidP="006942C1">
      <w:pPr>
        <w:ind w:firstLine="709"/>
        <w:jc w:val="both"/>
        <w:rPr>
          <w:rFonts w:eastAsia="Times New Roman"/>
          <w:sz w:val="28"/>
          <w:szCs w:val="28"/>
        </w:rPr>
      </w:pPr>
    </w:p>
    <w:p w:rsidR="005543C3" w:rsidRPr="00D96D79" w:rsidRDefault="005543C3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>Протокол проведения пу</w:t>
      </w:r>
      <w:bookmarkStart w:id="0" w:name="_GoBack"/>
      <w:bookmarkEnd w:id="0"/>
      <w:r w:rsidRPr="00D96D79">
        <w:rPr>
          <w:rFonts w:eastAsia="Times New Roman"/>
          <w:sz w:val="28"/>
          <w:szCs w:val="28"/>
        </w:rPr>
        <w:t>бличных слушаний и заключение о результатах их проведения направить в Агентство по архитектуре, градостроению и перспективному развитию Калининградской области.</w:t>
      </w:r>
    </w:p>
    <w:p w:rsidR="00746C79" w:rsidRPr="00D96D79" w:rsidRDefault="00746C79" w:rsidP="005543C3">
      <w:pPr>
        <w:ind w:firstLine="709"/>
        <w:jc w:val="both"/>
        <w:rPr>
          <w:rFonts w:eastAsia="Times New Roman"/>
          <w:sz w:val="28"/>
          <w:szCs w:val="28"/>
        </w:rPr>
      </w:pPr>
    </w:p>
    <w:p w:rsidR="005543C3" w:rsidRPr="00D96D79" w:rsidRDefault="005543C3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D96D79">
        <w:rPr>
          <w:rFonts w:eastAsia="Times New Roman"/>
          <w:sz w:val="28"/>
          <w:szCs w:val="28"/>
        </w:rPr>
        <w:t xml:space="preserve">    </w:t>
      </w:r>
    </w:p>
    <w:p w:rsidR="005543C3" w:rsidRPr="00D96D79" w:rsidRDefault="005543C3" w:rsidP="005543C3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96D79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</w:t>
      </w:r>
    </w:p>
    <w:p w:rsidR="005543C3" w:rsidRPr="00D96D79" w:rsidRDefault="005543C3" w:rsidP="00402606">
      <w:pPr>
        <w:pStyle w:val="FR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D96D79">
        <w:rPr>
          <w:rFonts w:ascii="Times New Roman" w:hAnsi="Times New Roman" w:cs="Times New Roman"/>
          <w:sz w:val="28"/>
          <w:szCs w:val="28"/>
        </w:rPr>
        <w:t xml:space="preserve">слушаниях – </w:t>
      </w:r>
      <w:r w:rsidR="00402606" w:rsidRPr="00D96D79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заместитель главы администрации</w:t>
      </w:r>
    </w:p>
    <w:p w:rsidR="00402606" w:rsidRPr="00D96D79" w:rsidRDefault="00402606" w:rsidP="00402606">
      <w:pPr>
        <w:pStyle w:val="FR1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D96D79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5543C3" w:rsidRPr="00D96D79" w:rsidRDefault="005543C3" w:rsidP="005543C3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 w:rsidRPr="00D96D79">
        <w:rPr>
          <w:rFonts w:eastAsia="Microsoft Sans Serif"/>
          <w:color w:val="000000"/>
          <w:sz w:val="28"/>
          <w:szCs w:val="28"/>
          <w:lang w:bidi="ru-RU"/>
        </w:rPr>
        <w:t xml:space="preserve">«Зеленоградский городской округ»                                            </w:t>
      </w:r>
      <w:r w:rsidR="00746C79" w:rsidRPr="00D96D79">
        <w:rPr>
          <w:rFonts w:eastAsia="Microsoft Sans Serif"/>
          <w:color w:val="000000"/>
          <w:sz w:val="28"/>
          <w:szCs w:val="28"/>
          <w:lang w:bidi="ru-RU"/>
        </w:rPr>
        <w:t xml:space="preserve">     Е.А. Смирнов </w:t>
      </w:r>
    </w:p>
    <w:p w:rsidR="00A911B7" w:rsidRDefault="005543C3" w:rsidP="00746C79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A911B7" w:rsidSect="00627349">
      <w:footerReference w:type="default" r:id="rId10"/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B6" w:rsidRDefault="00DD1CB6" w:rsidP="00627349">
      <w:r>
        <w:separator/>
      </w:r>
    </w:p>
  </w:endnote>
  <w:endnote w:type="continuationSeparator" w:id="0">
    <w:p w:rsidR="00DD1CB6" w:rsidRDefault="00DD1CB6" w:rsidP="006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5521"/>
      <w:docPartObj>
        <w:docPartGallery w:val="Page Numbers (Bottom of Page)"/>
        <w:docPartUnique/>
      </w:docPartObj>
    </w:sdtPr>
    <w:sdtEndPr/>
    <w:sdtContent>
      <w:p w:rsidR="008913A8" w:rsidRDefault="008913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A1">
          <w:rPr>
            <w:noProof/>
          </w:rPr>
          <w:t>10</w:t>
        </w:r>
        <w:r>
          <w:fldChar w:fldCharType="end"/>
        </w:r>
      </w:p>
    </w:sdtContent>
  </w:sdt>
  <w:p w:rsidR="008913A8" w:rsidRDefault="008913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B6" w:rsidRDefault="00DD1CB6" w:rsidP="00627349">
      <w:r>
        <w:separator/>
      </w:r>
    </w:p>
  </w:footnote>
  <w:footnote w:type="continuationSeparator" w:id="0">
    <w:p w:rsidR="00DD1CB6" w:rsidRDefault="00DD1CB6" w:rsidP="0062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06EB3"/>
    <w:rsid w:val="000146F4"/>
    <w:rsid w:val="0001778D"/>
    <w:rsid w:val="00022882"/>
    <w:rsid w:val="0002407B"/>
    <w:rsid w:val="00044A76"/>
    <w:rsid w:val="00052DDD"/>
    <w:rsid w:val="00054FC6"/>
    <w:rsid w:val="00055935"/>
    <w:rsid w:val="00065228"/>
    <w:rsid w:val="00065AC9"/>
    <w:rsid w:val="000779BB"/>
    <w:rsid w:val="00084317"/>
    <w:rsid w:val="00094D97"/>
    <w:rsid w:val="000A3A7F"/>
    <w:rsid w:val="000B1ADC"/>
    <w:rsid w:val="000B4448"/>
    <w:rsid w:val="000C64A4"/>
    <w:rsid w:val="000E199B"/>
    <w:rsid w:val="00107557"/>
    <w:rsid w:val="00113B59"/>
    <w:rsid w:val="00114ED3"/>
    <w:rsid w:val="0013229D"/>
    <w:rsid w:val="0015062D"/>
    <w:rsid w:val="00155BE0"/>
    <w:rsid w:val="001645DC"/>
    <w:rsid w:val="001649FA"/>
    <w:rsid w:val="0016737A"/>
    <w:rsid w:val="00170AF1"/>
    <w:rsid w:val="001769D2"/>
    <w:rsid w:val="0017732A"/>
    <w:rsid w:val="00180511"/>
    <w:rsid w:val="00180A1C"/>
    <w:rsid w:val="0018666C"/>
    <w:rsid w:val="001A2ADE"/>
    <w:rsid w:val="001A2FA0"/>
    <w:rsid w:val="001B0614"/>
    <w:rsid w:val="001B08E6"/>
    <w:rsid w:val="001B15F2"/>
    <w:rsid w:val="001C4AF9"/>
    <w:rsid w:val="001D2DDA"/>
    <w:rsid w:val="001D38E8"/>
    <w:rsid w:val="001D67CA"/>
    <w:rsid w:val="00202A04"/>
    <w:rsid w:val="002264AD"/>
    <w:rsid w:val="00232520"/>
    <w:rsid w:val="00257761"/>
    <w:rsid w:val="00271D67"/>
    <w:rsid w:val="00271F1A"/>
    <w:rsid w:val="0027388C"/>
    <w:rsid w:val="00275C9F"/>
    <w:rsid w:val="002851B4"/>
    <w:rsid w:val="002860F8"/>
    <w:rsid w:val="0029618A"/>
    <w:rsid w:val="002B0BDB"/>
    <w:rsid w:val="002B45A3"/>
    <w:rsid w:val="002D1D4F"/>
    <w:rsid w:val="002D358C"/>
    <w:rsid w:val="002E7E85"/>
    <w:rsid w:val="002F18BB"/>
    <w:rsid w:val="002F2EAA"/>
    <w:rsid w:val="00314039"/>
    <w:rsid w:val="00322B1E"/>
    <w:rsid w:val="00341B5A"/>
    <w:rsid w:val="003549DE"/>
    <w:rsid w:val="00364337"/>
    <w:rsid w:val="003653CF"/>
    <w:rsid w:val="003675CB"/>
    <w:rsid w:val="003837F5"/>
    <w:rsid w:val="003A2A0F"/>
    <w:rsid w:val="003C686F"/>
    <w:rsid w:val="003D3EAA"/>
    <w:rsid w:val="003E1935"/>
    <w:rsid w:val="003E453D"/>
    <w:rsid w:val="003E4DFA"/>
    <w:rsid w:val="003F7F83"/>
    <w:rsid w:val="003F7FC1"/>
    <w:rsid w:val="00402606"/>
    <w:rsid w:val="004061F8"/>
    <w:rsid w:val="0041382B"/>
    <w:rsid w:val="00414060"/>
    <w:rsid w:val="00421B41"/>
    <w:rsid w:val="0044248A"/>
    <w:rsid w:val="00442C72"/>
    <w:rsid w:val="00443557"/>
    <w:rsid w:val="00446744"/>
    <w:rsid w:val="0046057B"/>
    <w:rsid w:val="004716A6"/>
    <w:rsid w:val="004855A1"/>
    <w:rsid w:val="004934A4"/>
    <w:rsid w:val="004940A4"/>
    <w:rsid w:val="004A3F95"/>
    <w:rsid w:val="004D5112"/>
    <w:rsid w:val="004E11F2"/>
    <w:rsid w:val="004F4BCB"/>
    <w:rsid w:val="0050117C"/>
    <w:rsid w:val="00533A5F"/>
    <w:rsid w:val="00537CFE"/>
    <w:rsid w:val="00542AF0"/>
    <w:rsid w:val="00542E7B"/>
    <w:rsid w:val="005543C3"/>
    <w:rsid w:val="0058673C"/>
    <w:rsid w:val="00591FBB"/>
    <w:rsid w:val="0059726E"/>
    <w:rsid w:val="005A398C"/>
    <w:rsid w:val="005C44A6"/>
    <w:rsid w:val="00600701"/>
    <w:rsid w:val="006037B4"/>
    <w:rsid w:val="006126A8"/>
    <w:rsid w:val="00620817"/>
    <w:rsid w:val="00625396"/>
    <w:rsid w:val="00627349"/>
    <w:rsid w:val="006522F9"/>
    <w:rsid w:val="006773C5"/>
    <w:rsid w:val="00682E3B"/>
    <w:rsid w:val="006942C1"/>
    <w:rsid w:val="006A0413"/>
    <w:rsid w:val="006A273F"/>
    <w:rsid w:val="006A5851"/>
    <w:rsid w:val="006C36E4"/>
    <w:rsid w:val="006C7AC0"/>
    <w:rsid w:val="00714750"/>
    <w:rsid w:val="0073244C"/>
    <w:rsid w:val="00746C79"/>
    <w:rsid w:val="00761F10"/>
    <w:rsid w:val="00771922"/>
    <w:rsid w:val="00772992"/>
    <w:rsid w:val="007806C6"/>
    <w:rsid w:val="007851EA"/>
    <w:rsid w:val="007878B9"/>
    <w:rsid w:val="007921DF"/>
    <w:rsid w:val="00793167"/>
    <w:rsid w:val="00795723"/>
    <w:rsid w:val="007A4054"/>
    <w:rsid w:val="007C261E"/>
    <w:rsid w:val="007D09F1"/>
    <w:rsid w:val="007E1FD1"/>
    <w:rsid w:val="008109F4"/>
    <w:rsid w:val="00812039"/>
    <w:rsid w:val="008240C8"/>
    <w:rsid w:val="00833017"/>
    <w:rsid w:val="0084128D"/>
    <w:rsid w:val="00843B6A"/>
    <w:rsid w:val="008452AE"/>
    <w:rsid w:val="00845DA8"/>
    <w:rsid w:val="008471FC"/>
    <w:rsid w:val="0086046C"/>
    <w:rsid w:val="008913A8"/>
    <w:rsid w:val="00892FF6"/>
    <w:rsid w:val="00893AAE"/>
    <w:rsid w:val="00897055"/>
    <w:rsid w:val="008A049F"/>
    <w:rsid w:val="008B7278"/>
    <w:rsid w:val="008D36A1"/>
    <w:rsid w:val="008D7797"/>
    <w:rsid w:val="008E1814"/>
    <w:rsid w:val="008F5A0F"/>
    <w:rsid w:val="00910A0B"/>
    <w:rsid w:val="009208C1"/>
    <w:rsid w:val="00920D1B"/>
    <w:rsid w:val="00946191"/>
    <w:rsid w:val="00946D32"/>
    <w:rsid w:val="00950262"/>
    <w:rsid w:val="00962C48"/>
    <w:rsid w:val="00963A1C"/>
    <w:rsid w:val="00974707"/>
    <w:rsid w:val="0097713D"/>
    <w:rsid w:val="00992B24"/>
    <w:rsid w:val="009E0BA9"/>
    <w:rsid w:val="009E30DD"/>
    <w:rsid w:val="009E4DA5"/>
    <w:rsid w:val="009E7C06"/>
    <w:rsid w:val="009F55D0"/>
    <w:rsid w:val="00A04F2D"/>
    <w:rsid w:val="00A34E00"/>
    <w:rsid w:val="00A36771"/>
    <w:rsid w:val="00A36F3E"/>
    <w:rsid w:val="00A37CC2"/>
    <w:rsid w:val="00A402BD"/>
    <w:rsid w:val="00A7008B"/>
    <w:rsid w:val="00A76A77"/>
    <w:rsid w:val="00A76AEA"/>
    <w:rsid w:val="00A911B7"/>
    <w:rsid w:val="00A94F50"/>
    <w:rsid w:val="00A95AE8"/>
    <w:rsid w:val="00AA23EB"/>
    <w:rsid w:val="00AB10BF"/>
    <w:rsid w:val="00AE42A0"/>
    <w:rsid w:val="00AF0BE4"/>
    <w:rsid w:val="00AF44FF"/>
    <w:rsid w:val="00AF5226"/>
    <w:rsid w:val="00B021FA"/>
    <w:rsid w:val="00B121B0"/>
    <w:rsid w:val="00B16AF1"/>
    <w:rsid w:val="00B16EED"/>
    <w:rsid w:val="00B21D48"/>
    <w:rsid w:val="00B41514"/>
    <w:rsid w:val="00B57DC0"/>
    <w:rsid w:val="00B6013C"/>
    <w:rsid w:val="00B612AC"/>
    <w:rsid w:val="00B63361"/>
    <w:rsid w:val="00B65BF1"/>
    <w:rsid w:val="00B70AC6"/>
    <w:rsid w:val="00B80657"/>
    <w:rsid w:val="00B828C5"/>
    <w:rsid w:val="00BD6C5B"/>
    <w:rsid w:val="00C02876"/>
    <w:rsid w:val="00C1147E"/>
    <w:rsid w:val="00C17277"/>
    <w:rsid w:val="00C32952"/>
    <w:rsid w:val="00C509C6"/>
    <w:rsid w:val="00C5382D"/>
    <w:rsid w:val="00C53B14"/>
    <w:rsid w:val="00C6695C"/>
    <w:rsid w:val="00C9281B"/>
    <w:rsid w:val="00CA6C66"/>
    <w:rsid w:val="00CC659D"/>
    <w:rsid w:val="00CD3704"/>
    <w:rsid w:val="00D24B53"/>
    <w:rsid w:val="00D314AE"/>
    <w:rsid w:val="00D323E5"/>
    <w:rsid w:val="00D37F14"/>
    <w:rsid w:val="00D413B0"/>
    <w:rsid w:val="00D42B89"/>
    <w:rsid w:val="00D642C1"/>
    <w:rsid w:val="00D70D07"/>
    <w:rsid w:val="00D807E8"/>
    <w:rsid w:val="00D85CD1"/>
    <w:rsid w:val="00D86E9A"/>
    <w:rsid w:val="00D96D79"/>
    <w:rsid w:val="00DC1B79"/>
    <w:rsid w:val="00DC3723"/>
    <w:rsid w:val="00DD1CB6"/>
    <w:rsid w:val="00DD282D"/>
    <w:rsid w:val="00DD6FB3"/>
    <w:rsid w:val="00DD7CF4"/>
    <w:rsid w:val="00DF0384"/>
    <w:rsid w:val="00E24973"/>
    <w:rsid w:val="00E30E6B"/>
    <w:rsid w:val="00E404C6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B6B8A"/>
    <w:rsid w:val="00EC12B7"/>
    <w:rsid w:val="00EE661D"/>
    <w:rsid w:val="00EE79BF"/>
    <w:rsid w:val="00EF12C8"/>
    <w:rsid w:val="00F32D70"/>
    <w:rsid w:val="00F336EF"/>
    <w:rsid w:val="00F47C67"/>
    <w:rsid w:val="00FA6D9B"/>
    <w:rsid w:val="00FB28BE"/>
    <w:rsid w:val="00FB7A06"/>
    <w:rsid w:val="00FD7D5E"/>
    <w:rsid w:val="00FE1827"/>
    <w:rsid w:val="00FE4475"/>
    <w:rsid w:val="00FE48F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dmzelenogra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83DF-D9AA-4DAE-B8B7-CDB44216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ZNOA</cp:lastModifiedBy>
  <cp:revision>3</cp:revision>
  <cp:lastPrinted>2020-12-10T13:04:00Z</cp:lastPrinted>
  <dcterms:created xsi:type="dcterms:W3CDTF">2020-12-10T13:05:00Z</dcterms:created>
  <dcterms:modified xsi:type="dcterms:W3CDTF">2020-12-10T13:07:00Z</dcterms:modified>
</cp:coreProperties>
</file>